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0E018" w14:textId="77777777" w:rsidR="00B13F55" w:rsidRDefault="00B13F55" w:rsidP="00806C75">
      <w:pPr>
        <w:pStyle w:val="Nothing"/>
      </w:pPr>
    </w:p>
    <w:p w14:paraId="3F41B350" w14:textId="77777777" w:rsidR="00B13F55" w:rsidRDefault="00B13F55" w:rsidP="00806C75">
      <w:pPr>
        <w:pStyle w:val="Nothing"/>
      </w:pPr>
    </w:p>
    <w:p w14:paraId="54C0B9D2" w14:textId="77777777" w:rsidR="007C001B" w:rsidRDefault="007C001B" w:rsidP="007C001B">
      <w:pPr>
        <w:pStyle w:val="Tags"/>
        <w:ind w:left="720"/>
      </w:pPr>
    </w:p>
    <w:p w14:paraId="00A58137" w14:textId="6C9FDABE" w:rsidR="007C001B" w:rsidRDefault="007C001B" w:rsidP="007C001B">
      <w:pPr>
        <w:pStyle w:val="BlockHeadings"/>
      </w:pPr>
      <w:r>
        <w:t>T not future</w:t>
      </w:r>
    </w:p>
    <w:p w14:paraId="685AB8E0" w14:textId="77777777" w:rsidR="007C001B" w:rsidRDefault="007C001B" w:rsidP="007C001B">
      <w:pPr>
        <w:pStyle w:val="Tags"/>
        <w:ind w:left="720"/>
      </w:pPr>
    </w:p>
    <w:p w14:paraId="1BA0702C" w14:textId="12A0F2B1" w:rsidR="007C001B" w:rsidRPr="00FB72BE" w:rsidRDefault="007C001B" w:rsidP="007C001B">
      <w:pPr>
        <w:pStyle w:val="Tags"/>
        <w:numPr>
          <w:ilvl w:val="0"/>
          <w:numId w:val="15"/>
        </w:numPr>
      </w:pPr>
      <w:r w:rsidRPr="00FB72BE">
        <w:t>The aff must mandate an immediate decrease in military presence in Afghanistan</w:t>
      </w:r>
    </w:p>
    <w:p w14:paraId="74FC12D6" w14:textId="77777777" w:rsidR="007C001B" w:rsidRPr="00FB72BE" w:rsidRDefault="007C001B" w:rsidP="007C001B">
      <w:pPr>
        <w:pStyle w:val="Tags"/>
        <w:ind w:left="720"/>
        <w:rPr>
          <w:rFonts w:eastAsia="Calibri"/>
        </w:rPr>
      </w:pPr>
      <w:r w:rsidRPr="00FB72BE">
        <w:rPr>
          <w:rFonts w:eastAsia="Calibri"/>
        </w:rPr>
        <w:t>To reduce is to immediately diminish in size.</w:t>
      </w:r>
    </w:p>
    <w:p w14:paraId="056B8731" w14:textId="77777777" w:rsidR="007C001B" w:rsidRPr="00FB72BE" w:rsidRDefault="007C001B" w:rsidP="007C001B">
      <w:pPr>
        <w:pStyle w:val="Nothing"/>
        <w:ind w:left="720"/>
        <w:rPr>
          <w:rFonts w:eastAsia="Calibri"/>
        </w:rPr>
      </w:pPr>
      <w:r w:rsidRPr="00FB72BE">
        <w:rPr>
          <w:rStyle w:val="Author-Date"/>
          <w:rFonts w:eastAsia="Calibri"/>
        </w:rPr>
        <w:t>Guy, 91</w:t>
      </w:r>
      <w:r w:rsidRPr="00FB72BE">
        <w:rPr>
          <w:rFonts w:eastAsia="Calibri"/>
        </w:rPr>
        <w:t xml:space="preserve"> - Circuit Judge (TIM BOETTGER, BECKY BOETTGER, individually and as Next Friend for their Minor Daughter, AMANDA BOETTGER, Plaintiffs-Appellees, v. OTIS R. BOWEN, Secretary of Health and Human Services (89-1832); and C. PATRICK BABCOCK, Director, Michigan Department of Social Services (89-1831), Defendants-Appellants Nos. 89-1831, 89-1832 UNITED STATES COURT OF APPEALS FOR THE SIXTH CIRCUIT 923 F.2d 1183; 1991 U.S. App. LEXIS 671)</w:t>
      </w:r>
    </w:p>
    <w:p w14:paraId="092E2890" w14:textId="77777777" w:rsidR="007C001B" w:rsidRPr="00FB72BE" w:rsidRDefault="007C001B" w:rsidP="007C001B">
      <w:pPr>
        <w:pStyle w:val="Cards"/>
        <w:rPr>
          <w:rFonts w:eastAsia="Calibri"/>
        </w:rPr>
      </w:pPr>
      <w:r w:rsidRPr="00FB72BE">
        <w:rPr>
          <w:rFonts w:eastAsia="Calibri"/>
        </w:rPr>
        <w:t xml:space="preserve">The district court concluded that the plain meaning of the statutory language does not apply to the termination of employment one obtains on his own. A termination, the court held, is not a refusal to accept employment. </w:t>
      </w:r>
    </w:p>
    <w:p w14:paraId="4AD6D3E9" w14:textId="77777777" w:rsidR="007C001B" w:rsidRPr="00FB72BE" w:rsidRDefault="007C001B" w:rsidP="007C001B">
      <w:pPr>
        <w:pStyle w:val="Cards"/>
        <w:rPr>
          <w:rFonts w:eastAsia="Calibri"/>
        </w:rPr>
      </w:pPr>
      <w:r w:rsidRPr="00FB72BE">
        <w:rPr>
          <w:rFonts w:eastAsia="Calibri"/>
        </w:rPr>
        <w:t xml:space="preserve">In this case, </w:t>
      </w:r>
      <w:r w:rsidRPr="00FB72BE">
        <w:rPr>
          <w:rStyle w:val="DebateUnderline"/>
          <w:rFonts w:eastAsia="Calibri"/>
        </w:rPr>
        <w:t xml:space="preserve">the plain meaning of the various words suggests that "refuse to accept" is not the equivalent of </w:t>
      </w:r>
      <w:r w:rsidRPr="00FB72BE">
        <w:rPr>
          <w:rFonts w:eastAsia="Calibri"/>
        </w:rPr>
        <w:t>"terminate" and "</w:t>
      </w:r>
      <w:r w:rsidRPr="00FB72BE">
        <w:rPr>
          <w:rStyle w:val="DebateUnderline"/>
          <w:rFonts w:eastAsia="Calibri"/>
        </w:rPr>
        <w:t>reduce."</w:t>
      </w:r>
      <w:r w:rsidRPr="00FB72BE">
        <w:rPr>
          <w:rFonts w:eastAsia="Calibri"/>
        </w:rPr>
        <w:t xml:space="preserve"> As a matter of logic</w:t>
      </w:r>
      <w:bookmarkStart w:id="0" w:name="PAGE_18_1292"/>
      <w:bookmarkEnd w:id="0"/>
      <w:r w:rsidRPr="00FB72BE">
        <w:rPr>
          <w:rFonts w:eastAsia="Calibri"/>
        </w:rPr>
        <w:t xml:space="preserve"> [**18]  and common understanding, </w:t>
      </w:r>
      <w:r w:rsidRPr="00FB72BE">
        <w:rPr>
          <w:rStyle w:val="DebateUnderline"/>
          <w:rFonts w:eastAsia="Calibri"/>
        </w:rPr>
        <w:t>one cannot</w:t>
      </w:r>
      <w:r w:rsidRPr="00FB72BE">
        <w:rPr>
          <w:rFonts w:eastAsia="Calibri"/>
        </w:rPr>
        <w:t xml:space="preserve"> terminate or </w:t>
      </w:r>
      <w:r w:rsidRPr="00FB72BE">
        <w:rPr>
          <w:rStyle w:val="DebateUnderline"/>
          <w:rFonts w:eastAsia="Calibri"/>
        </w:rPr>
        <w:t>reduce something that one has not accepted. Acceptance is</w:t>
      </w:r>
      <w:bookmarkStart w:id="1" w:name="PAGE_1189_1102"/>
      <w:bookmarkEnd w:id="1"/>
      <w:r w:rsidRPr="00FB72BE">
        <w:rPr>
          <w:rFonts w:eastAsia="Calibri"/>
        </w:rPr>
        <w:t xml:space="preserve"> [*1189]  </w:t>
      </w:r>
      <w:r w:rsidRPr="00FB72BE">
        <w:rPr>
          <w:rStyle w:val="DebateUnderline"/>
          <w:rFonts w:eastAsia="Calibri"/>
        </w:rPr>
        <w:t xml:space="preserve">a pre-condition to </w:t>
      </w:r>
      <w:r w:rsidRPr="00FB72BE">
        <w:rPr>
          <w:rFonts w:eastAsia="Calibri"/>
        </w:rPr>
        <w:t xml:space="preserve">termination or </w:t>
      </w:r>
      <w:r w:rsidRPr="00FB72BE">
        <w:rPr>
          <w:rStyle w:val="DebateUnderline"/>
          <w:rFonts w:eastAsia="Calibri"/>
        </w:rPr>
        <w:t>reduction</w:t>
      </w:r>
      <w:r w:rsidRPr="00FB72BE">
        <w:rPr>
          <w:rFonts w:eastAsia="Calibri"/>
          <w:szCs w:val="22"/>
          <w:u w:val="single"/>
        </w:rPr>
        <w:t>.</w:t>
      </w:r>
      <w:r w:rsidRPr="00FB72BE">
        <w:rPr>
          <w:rFonts w:eastAsia="Calibri"/>
        </w:rPr>
        <w:t xml:space="preserve"> Thus, </w:t>
      </w:r>
      <w:r w:rsidRPr="00FB72BE">
        <w:rPr>
          <w:rStyle w:val="DebateUnderline"/>
          <w:rFonts w:eastAsia="Calibri"/>
          <w:highlight w:val="cyan"/>
        </w:rPr>
        <w:t>a refusal to accept is a precursor to, not the equivalent of, a</w:t>
      </w:r>
      <w:r w:rsidRPr="00FB72BE">
        <w:rPr>
          <w:rFonts w:eastAsia="Calibri"/>
        </w:rPr>
        <w:t xml:space="preserve"> termination or a </w:t>
      </w:r>
      <w:r w:rsidRPr="00FB72BE">
        <w:rPr>
          <w:rStyle w:val="DebateUnderline"/>
          <w:rFonts w:eastAsia="Calibri"/>
          <w:highlight w:val="cyan"/>
        </w:rPr>
        <w:t>reduction</w:t>
      </w:r>
      <w:r w:rsidRPr="00FB72BE">
        <w:rPr>
          <w:rFonts w:eastAsia="Calibri"/>
        </w:rPr>
        <w:t xml:space="preserve">. n3 n.3 </w:t>
      </w:r>
      <w:r w:rsidRPr="00FB72BE">
        <w:rPr>
          <w:rStyle w:val="DebateUnderline"/>
          <w:rFonts w:eastAsia="Calibri"/>
        </w:rPr>
        <w:t>This distinction is also reflected in the dictionary definitions</w:t>
      </w:r>
      <w:r w:rsidRPr="00FB72BE">
        <w:rPr>
          <w:rFonts w:eastAsia="Calibri"/>
        </w:rPr>
        <w:t xml:space="preserve"> of the words. "Accept" is defined in anticipatory terms that suggest a precondition ("to undertake the responsibility of"), whereas "terminate" and </w:t>
      </w:r>
      <w:r w:rsidRPr="00FB72BE">
        <w:rPr>
          <w:rFonts w:eastAsia="Calibri"/>
          <w:szCs w:val="22"/>
          <w:u w:val="single"/>
        </w:rPr>
        <w:t>"</w:t>
      </w:r>
      <w:r w:rsidRPr="00FB72BE">
        <w:rPr>
          <w:rStyle w:val="DebateUnderline"/>
          <w:rFonts w:eastAsia="Calibri"/>
          <w:highlight w:val="cyan"/>
        </w:rPr>
        <w:t>reduce" are defined</w:t>
      </w:r>
      <w:r w:rsidRPr="00FB72BE">
        <w:rPr>
          <w:rFonts w:eastAsia="Calibri"/>
        </w:rPr>
        <w:t xml:space="preserve"> in conclusory terms ("to bring to end, . . . to discontinue"; </w:t>
      </w:r>
      <w:r w:rsidRPr="00FB72BE">
        <w:rPr>
          <w:rFonts w:eastAsia="Calibri"/>
          <w:highlight w:val="cyan"/>
        </w:rPr>
        <w:t>"</w:t>
      </w:r>
      <w:r w:rsidRPr="00FB72BE">
        <w:rPr>
          <w:rStyle w:val="DebateUnderline"/>
          <w:rFonts w:eastAsia="Calibri"/>
          <w:highlight w:val="cyan"/>
        </w:rPr>
        <w:t>to diminish in size, amount, extent, or number</w:t>
      </w:r>
      <w:r w:rsidRPr="00FB72BE">
        <w:rPr>
          <w:rFonts w:eastAsia="Calibri"/>
        </w:rPr>
        <w:t>."). See Webster's New Collegiate Dictionary (9th ed. 1985).</w:t>
      </w:r>
    </w:p>
    <w:p w14:paraId="2E8C62F1" w14:textId="77777777" w:rsidR="007C001B" w:rsidRPr="00FB72BE" w:rsidRDefault="007C001B" w:rsidP="007C001B"/>
    <w:p w14:paraId="5ABC9476" w14:textId="32E3EA4A" w:rsidR="007C001B" w:rsidRPr="00FB72BE" w:rsidRDefault="007C001B" w:rsidP="007C001B">
      <w:pPr>
        <w:pStyle w:val="Tags"/>
        <w:numPr>
          <w:ilvl w:val="0"/>
          <w:numId w:val="15"/>
        </w:numPr>
      </w:pPr>
      <w:r w:rsidRPr="00FB72BE">
        <w:t>The affirmative reduces eventually in Afghanistan</w:t>
      </w:r>
    </w:p>
    <w:p w14:paraId="0F9855B3" w14:textId="77777777" w:rsidR="007C001B" w:rsidRPr="00FB72BE" w:rsidRDefault="007C001B" w:rsidP="007C001B">
      <w:pPr>
        <w:pStyle w:val="Nothing"/>
      </w:pPr>
    </w:p>
    <w:p w14:paraId="621C7DE8" w14:textId="77777777" w:rsidR="007C001B" w:rsidRPr="00FB72BE" w:rsidRDefault="007C001B" w:rsidP="007C001B">
      <w:pPr>
        <w:pStyle w:val="Tags"/>
        <w:numPr>
          <w:ilvl w:val="0"/>
          <w:numId w:val="15"/>
        </w:numPr>
      </w:pPr>
      <w:r w:rsidRPr="00FB72BE">
        <w:t>Vote Neg:</w:t>
      </w:r>
    </w:p>
    <w:p w14:paraId="7A170ADD" w14:textId="77777777" w:rsidR="007C001B" w:rsidRPr="00FB72BE" w:rsidRDefault="007C001B" w:rsidP="007C001B">
      <w:pPr>
        <w:pStyle w:val="Nothing"/>
      </w:pPr>
    </w:p>
    <w:p w14:paraId="6108BB77" w14:textId="7616899F" w:rsidR="007C001B" w:rsidRPr="00FB72BE" w:rsidRDefault="007C001B" w:rsidP="000948B0">
      <w:pPr>
        <w:pStyle w:val="Tags"/>
        <w:numPr>
          <w:ilvl w:val="0"/>
          <w:numId w:val="16"/>
        </w:numPr>
      </w:pPr>
      <w:r w:rsidRPr="00FB72BE">
        <w:t xml:space="preserve">The affirmative explodes the topic because they decrease presence at an unpredictable time. The negative can never garner any links because disads are time sensitive. This is an internal link into education because we won’t be able to learn about anything that be conflicting now. </w:t>
      </w:r>
    </w:p>
    <w:p w14:paraId="270CB5C0" w14:textId="77777777" w:rsidR="007C001B" w:rsidRPr="00FB72BE" w:rsidRDefault="007C001B" w:rsidP="007C001B">
      <w:pPr>
        <w:pStyle w:val="Nothing"/>
      </w:pPr>
    </w:p>
    <w:p w14:paraId="2DA54158" w14:textId="7774CAF0" w:rsidR="007C001B" w:rsidRPr="00FB72BE" w:rsidRDefault="007C001B" w:rsidP="000948B0">
      <w:pPr>
        <w:pStyle w:val="Tags"/>
        <w:numPr>
          <w:ilvl w:val="0"/>
          <w:numId w:val="16"/>
        </w:numPr>
      </w:pPr>
      <w:r w:rsidRPr="00FB72BE">
        <w:t>The affirmative jacks negative ground because a reduction in the future. This should be core negative ground and is an internal link into fairness.</w:t>
      </w:r>
    </w:p>
    <w:p w14:paraId="37C8A875" w14:textId="77777777" w:rsidR="007C001B" w:rsidRPr="00FB72BE" w:rsidRDefault="007C001B" w:rsidP="007C001B">
      <w:pPr>
        <w:pStyle w:val="Nothing"/>
      </w:pPr>
    </w:p>
    <w:p w14:paraId="27F36207" w14:textId="77777777" w:rsidR="007C001B" w:rsidRPr="00FB72BE" w:rsidRDefault="007C001B" w:rsidP="000948B0">
      <w:pPr>
        <w:pStyle w:val="Tags"/>
        <w:numPr>
          <w:ilvl w:val="0"/>
          <w:numId w:val="16"/>
        </w:numPr>
      </w:pPr>
      <w:r w:rsidRPr="00FB72BE">
        <w:t xml:space="preserve">The affirmative underlimit the topic because there are thousands of withdrawal dates, and the negative will never be able to predict, nor will be able to get evidence on the future. </w:t>
      </w:r>
    </w:p>
    <w:p w14:paraId="7B6059A5" w14:textId="77777777" w:rsidR="005C771E" w:rsidRDefault="005C771E"/>
    <w:p w14:paraId="28961A1B" w14:textId="77777777" w:rsidR="007C001B" w:rsidRDefault="007C001B">
      <w:pPr>
        <w:rPr>
          <w:b/>
          <w:sz w:val="28"/>
        </w:rPr>
      </w:pPr>
      <w:r>
        <w:br w:type="page"/>
      </w:r>
    </w:p>
    <w:p w14:paraId="69D3B5BF" w14:textId="3F0471FF" w:rsidR="005C771E" w:rsidRDefault="005C771E" w:rsidP="005C771E">
      <w:pPr>
        <w:pStyle w:val="BlockHeadings"/>
      </w:pPr>
      <w:r>
        <w:lastRenderedPageBreak/>
        <w:t xml:space="preserve">Lets </w:t>
      </w:r>
      <w:r w:rsidR="00ED7709">
        <w:t>“</w:t>
      </w:r>
      <w:r>
        <w:t>start</w:t>
      </w:r>
      <w:r w:rsidR="00ED7709">
        <w:t>”</w:t>
      </w:r>
      <w:r>
        <w:t xml:space="preserve"> with politics</w:t>
      </w:r>
    </w:p>
    <w:p w14:paraId="3A5C1510" w14:textId="77777777" w:rsidR="005C771E" w:rsidRPr="00FB72BE" w:rsidRDefault="005C771E" w:rsidP="005C771E">
      <w:pPr>
        <w:pStyle w:val="Tags"/>
      </w:pPr>
      <w:r w:rsidRPr="00FB72BE">
        <w:t>START will pass, but Obama’s capital is key</w:t>
      </w:r>
    </w:p>
    <w:p w14:paraId="79A0E60B" w14:textId="77777777" w:rsidR="005C771E" w:rsidRPr="00FB72BE" w:rsidRDefault="005C771E" w:rsidP="005C771E">
      <w:pPr>
        <w:pStyle w:val="Cites"/>
      </w:pPr>
      <w:r w:rsidRPr="00FB72BE">
        <w:rPr>
          <w:rStyle w:val="Author-Date"/>
        </w:rPr>
        <w:t>The Hill, 7-23</w:t>
      </w:r>
      <w:r w:rsidRPr="00FB72BE">
        <w:t>-10, http://thehill.com/blogs/blog-briefing-room/news/110549-kerry-confident-senate-will-ratify-start-this-year</w:t>
      </w:r>
    </w:p>
    <w:p w14:paraId="2CA62F08" w14:textId="77777777" w:rsidR="005C771E" w:rsidRPr="00FB72BE" w:rsidRDefault="005C771E" w:rsidP="005C771E">
      <w:pPr>
        <w:pStyle w:val="Cards"/>
      </w:pPr>
      <w:r w:rsidRPr="00FB72BE">
        <w:rPr>
          <w:sz w:val="16"/>
        </w:rPr>
        <w:t xml:space="preserve">The chairman of the Senate Foreign Relations Committee expressed confidence Friday that the upper chamber will ratify a key nuclear arms treaty with Russia before the year is up.  Sen. John </w:t>
      </w:r>
      <w:r w:rsidRPr="00FB72BE">
        <w:rPr>
          <w:rStyle w:val="DebateUnderline"/>
          <w:highlight w:val="cyan"/>
        </w:rPr>
        <w:t>Kerry</w:t>
      </w:r>
      <w:r w:rsidRPr="00FB72BE">
        <w:rPr>
          <w:sz w:val="16"/>
        </w:rPr>
        <w:t xml:space="preserve"> (D-Mass.) </w:t>
      </w:r>
      <w:r w:rsidRPr="00FB72BE">
        <w:rPr>
          <w:rStyle w:val="DebateUnderline"/>
          <w:highlight w:val="cyan"/>
        </w:rPr>
        <w:t>acknowledged Republicans</w:t>
      </w:r>
      <w:r w:rsidRPr="00FB72BE">
        <w:rPr>
          <w:sz w:val="16"/>
        </w:rPr>
        <w:t xml:space="preserve"> concerns over the Strategic Arms Reduction Treaty (START) that the Obama administration hoped would pass quickly after it was signed three months ago. </w:t>
      </w:r>
      <w:r w:rsidRPr="00FB72BE">
        <w:rPr>
          <w:rStyle w:val="DebateUnderline"/>
          <w:highlight w:val="cyan"/>
        </w:rPr>
        <w:t>But</w:t>
      </w:r>
      <w:r w:rsidRPr="00FB72BE">
        <w:rPr>
          <w:sz w:val="16"/>
        </w:rPr>
        <w:t xml:space="preserve"> Kerry </w:t>
      </w:r>
      <w:r w:rsidRPr="00FB72BE">
        <w:rPr>
          <w:rStyle w:val="DebateUnderline"/>
          <w:highlight w:val="cyan"/>
        </w:rPr>
        <w:t>assured that it would pass before the new year</w:t>
      </w:r>
      <w:r w:rsidRPr="00FB72BE">
        <w:rPr>
          <w:rStyle w:val="DebateUnderline"/>
        </w:rPr>
        <w:t xml:space="preserve">. </w:t>
      </w:r>
      <w:r w:rsidRPr="00FB72BE">
        <w:rPr>
          <w:sz w:val="16"/>
        </w:rPr>
        <w:t xml:space="preserve"> In an interview with Bloomberg News to air this weekend, the Massachusetts senator was asked if the Senate could ratify the treaty before the November midterm elections.  "I don’t want to get into the odds-making on it," he replied. "What is important is the Senate will pass it."  Pressed on whether the Senate would vote this year, Kerry replied, "I believe we will pass it this year."  </w:t>
      </w:r>
      <w:r w:rsidRPr="00FB72BE">
        <w:rPr>
          <w:rStyle w:val="DebateUnderline"/>
          <w:highlight w:val="cyan"/>
        </w:rPr>
        <w:t>START has been put on the backburner</w:t>
      </w:r>
      <w:r w:rsidRPr="00FB72BE">
        <w:rPr>
          <w:sz w:val="16"/>
        </w:rPr>
        <w:t xml:space="preserve"> in the midst of a hectic Senate schedule as the August recess approaches and with election-year politics at play. </w:t>
      </w:r>
      <w:r w:rsidRPr="00FB72BE">
        <w:rPr>
          <w:rStyle w:val="DebateUnderline"/>
          <w:highlight w:val="cyan"/>
        </w:rPr>
        <w:t>But</w:t>
      </w:r>
      <w:r w:rsidRPr="00FB72BE">
        <w:rPr>
          <w:sz w:val="16"/>
        </w:rPr>
        <w:t xml:space="preserve"> President </w:t>
      </w:r>
      <w:r w:rsidRPr="00FB72BE">
        <w:rPr>
          <w:rStyle w:val="DebateUnderline"/>
          <w:highlight w:val="cyan"/>
        </w:rPr>
        <w:t xml:space="preserve">Obama has </w:t>
      </w:r>
      <w:r w:rsidRPr="00FB72BE">
        <w:rPr>
          <w:rStyle w:val="DebateUnderline"/>
          <w:b/>
          <w:highlight w:val="cyan"/>
        </w:rPr>
        <w:t>made it clear that passing the treaty is a priority</w:t>
      </w:r>
      <w:r w:rsidRPr="00FB72BE">
        <w:rPr>
          <w:sz w:val="16"/>
          <w:highlight w:val="cyan"/>
        </w:rPr>
        <w:t>,</w:t>
      </w:r>
      <w:r w:rsidRPr="00FB72BE">
        <w:rPr>
          <w:sz w:val="16"/>
        </w:rPr>
        <w:t xml:space="preserve"> especially in light of his effort to "reset" the U.S.'s diplomatic relationship with Russia.  </w:t>
      </w:r>
      <w:r w:rsidRPr="00FB72BE">
        <w:rPr>
          <w:rStyle w:val="DebateUnderline"/>
          <w:highlight w:val="cyan"/>
        </w:rPr>
        <w:t>The vote</w:t>
      </w:r>
      <w:r w:rsidRPr="00FB72BE">
        <w:rPr>
          <w:sz w:val="16"/>
        </w:rPr>
        <w:t xml:space="preserve">, however, </w:t>
      </w:r>
      <w:r w:rsidRPr="00FB72BE">
        <w:rPr>
          <w:rStyle w:val="DebateUnderline"/>
          <w:highlight w:val="cyan"/>
        </w:rPr>
        <w:t xml:space="preserve">appears to be a </w:t>
      </w:r>
      <w:r w:rsidRPr="00FB72BE">
        <w:rPr>
          <w:rStyle w:val="DebateUnderline"/>
          <w:b/>
          <w:highlight w:val="cyan"/>
        </w:rPr>
        <w:t>heavy lift</w:t>
      </w:r>
      <w:r w:rsidRPr="00FB72BE">
        <w:rPr>
          <w:sz w:val="16"/>
        </w:rPr>
        <w:t xml:space="preserve">. It takes 67 senators to ratify a treaty, meaning that </w:t>
      </w:r>
      <w:r w:rsidRPr="00FB72BE">
        <w:rPr>
          <w:rStyle w:val="DebateUnderline"/>
        </w:rPr>
        <w:t>all Democrats plus eight Republicans would need to support it</w:t>
      </w:r>
      <w:r w:rsidRPr="00FB72BE">
        <w:rPr>
          <w:sz w:val="16"/>
        </w:rPr>
        <w:t>. But aside from Foreign Relations Committee ranking member Richard Lugar (R-Ind.), no other GOP senators back the treaty</w:t>
      </w:r>
      <w:r w:rsidRPr="00FB72BE">
        <w:t>.</w:t>
      </w:r>
    </w:p>
    <w:p w14:paraId="7E670345" w14:textId="77777777" w:rsidR="005C771E" w:rsidRPr="00FB72BE" w:rsidRDefault="005C771E" w:rsidP="005C771E">
      <w:pPr>
        <w:pStyle w:val="Nothing"/>
      </w:pPr>
    </w:p>
    <w:p w14:paraId="50F56534" w14:textId="77777777" w:rsidR="005C771E" w:rsidRPr="00FB72BE" w:rsidRDefault="005C771E" w:rsidP="005C771E">
      <w:pPr>
        <w:pStyle w:val="Nothing"/>
        <w:rPr>
          <w:rStyle w:val="Author-Date"/>
        </w:rPr>
      </w:pPr>
      <w:r w:rsidRPr="00FB72BE">
        <w:rPr>
          <w:rStyle w:val="Author-Date"/>
        </w:rPr>
        <w:t>Withdrawal’s massively unpopular – Republicans will take advantage of the flip-flop.</w:t>
      </w:r>
    </w:p>
    <w:p w14:paraId="71384E89" w14:textId="77777777" w:rsidR="005C771E" w:rsidRPr="00FB72BE" w:rsidRDefault="005C771E" w:rsidP="005C771E">
      <w:pPr>
        <w:pStyle w:val="Nothing"/>
        <w:rPr>
          <w:rFonts w:eastAsia="Calibri"/>
        </w:rPr>
      </w:pPr>
      <w:r w:rsidRPr="00FB72BE">
        <w:rPr>
          <w:rStyle w:val="Author-Date"/>
          <w:rFonts w:eastAsia="Calibri"/>
        </w:rPr>
        <w:t>Biddle 2009</w:t>
      </w:r>
      <w:r w:rsidRPr="00FB72BE">
        <w:rPr>
          <w:rFonts w:eastAsia="Calibri"/>
        </w:rPr>
        <w:t xml:space="preserve"> [Stephen, Roger Hertog Senior Fellow for Defense Policy, “Is It Worth It?  The Difficult Case for War in Afghanistan” July-August, http://www.the-american-interest.com/article.cfm?piece=617]</w:t>
      </w:r>
    </w:p>
    <w:p w14:paraId="1829C506" w14:textId="77777777" w:rsidR="005C771E" w:rsidRPr="00FB72BE" w:rsidRDefault="005C771E" w:rsidP="005C771E">
      <w:pPr>
        <w:pStyle w:val="Cards"/>
        <w:ind w:left="0"/>
        <w:rPr>
          <w:rFonts w:eastAsia="Calibri"/>
        </w:rPr>
      </w:pPr>
    </w:p>
    <w:p w14:paraId="15783659" w14:textId="77777777" w:rsidR="005C771E" w:rsidRPr="00FB72BE" w:rsidRDefault="005C771E" w:rsidP="005C771E">
      <w:pPr>
        <w:pStyle w:val="Cards"/>
        <w:rPr>
          <w:rFonts w:eastAsia="Calibri"/>
        </w:rPr>
      </w:pPr>
      <w:r w:rsidRPr="00FB72BE">
        <w:rPr>
          <w:rFonts w:eastAsia="Calibri"/>
        </w:rPr>
        <w:t xml:space="preserve">However, </w:t>
      </w:r>
      <w:r w:rsidRPr="00FB72BE">
        <w:rPr>
          <w:rStyle w:val="DebateUnderline"/>
          <w:rFonts w:eastAsia="Calibri"/>
          <w:highlight w:val="cyan"/>
        </w:rPr>
        <w:t>reversing policy and disengaging would be no easier for Obama. It would be the wrong course on the merits. Politically, it would commit the Administration to a policy now supported by only 17 percent of the electorate. It would play into the traditional Republican narrative of Democratic weakness on defense, facilitate widespread if ill-founded Republican accusations of the Administration’s leftist radicalism, and risk alienating moderate Democrats in battleground districts</w:t>
      </w:r>
      <w:r w:rsidRPr="00FB72BE">
        <w:rPr>
          <w:rFonts w:eastAsia="Calibri"/>
        </w:rPr>
        <w:t xml:space="preserve"> whose support the President will need on other issues. </w:t>
      </w:r>
      <w:r w:rsidRPr="00FB72BE">
        <w:rPr>
          <w:rStyle w:val="DebateUnderline"/>
          <w:rFonts w:eastAsia="Calibri"/>
        </w:rPr>
        <w:t>However bad the news may look if the United States fights on, withdrawal would probably mean a Karzai collapse and a Taliban victory, an outcome that would flood American TV screens with nightmarish imagery</w:t>
      </w:r>
      <w:r w:rsidRPr="00FB72BE">
        <w:rPr>
          <w:rFonts w:eastAsia="Calibri"/>
        </w:rPr>
        <w:t>.</w:t>
      </w:r>
    </w:p>
    <w:p w14:paraId="3FC9AC87" w14:textId="77777777" w:rsidR="005C771E" w:rsidRPr="00FB72BE" w:rsidRDefault="005C771E" w:rsidP="005C771E">
      <w:pPr>
        <w:pStyle w:val="Nothing"/>
      </w:pPr>
    </w:p>
    <w:p w14:paraId="36EC99B9" w14:textId="77777777" w:rsidR="005C771E" w:rsidRPr="00FB72BE" w:rsidRDefault="005C771E" w:rsidP="005C771E">
      <w:pPr>
        <w:pStyle w:val="Tags"/>
      </w:pPr>
      <w:r w:rsidRPr="00FB72BE">
        <w:t>Pushing controversial issues drains Obama’s capital</w:t>
      </w:r>
    </w:p>
    <w:p w14:paraId="2DD23084" w14:textId="77777777" w:rsidR="005C771E" w:rsidRPr="00FB72BE" w:rsidRDefault="005C771E" w:rsidP="005C771E">
      <w:pPr>
        <w:pStyle w:val="Cites"/>
      </w:pPr>
      <w:r w:rsidRPr="00FB72BE">
        <w:t xml:space="preserve">Mark </w:t>
      </w:r>
      <w:r w:rsidRPr="00FB72BE">
        <w:rPr>
          <w:b/>
          <w:bCs/>
          <w:sz w:val="24"/>
        </w:rPr>
        <w:t>Seidenfeld</w:t>
      </w:r>
      <w:r w:rsidRPr="00FB72BE">
        <w:t>, Associate Professor, Florida State University College of Law, Iowa Law Review, October 19</w:t>
      </w:r>
      <w:r w:rsidRPr="00FB72BE">
        <w:rPr>
          <w:b/>
          <w:bCs/>
          <w:sz w:val="24"/>
        </w:rPr>
        <w:t>94</w:t>
      </w:r>
    </w:p>
    <w:p w14:paraId="739BF76A" w14:textId="77777777" w:rsidR="005C771E" w:rsidRPr="00FB72BE" w:rsidRDefault="005C771E" w:rsidP="005C771E">
      <w:pPr>
        <w:pStyle w:val="Cards"/>
        <w:rPr>
          <w:sz w:val="16"/>
        </w:rPr>
      </w:pPr>
    </w:p>
    <w:p w14:paraId="416F97F1" w14:textId="77777777" w:rsidR="005C771E" w:rsidRPr="00FB72BE" w:rsidRDefault="005C771E" w:rsidP="005C771E">
      <w:pPr>
        <w:pStyle w:val="Cards"/>
        <w:rPr>
          <w:sz w:val="16"/>
        </w:rPr>
      </w:pPr>
      <w:r w:rsidRPr="00FB72BE">
        <w:rPr>
          <w:sz w:val="16"/>
        </w:rPr>
        <w:t xml:space="preserve">In addition, the propensity of congressional committees to engage in special-interest-oriented oversight might seriously undercut presidential efforts to implement regulatory reform through legislation. n198 On any proposed regulatory measure, </w:t>
      </w:r>
      <w:r w:rsidRPr="00FB72BE">
        <w:rPr>
          <w:rStyle w:val="DebateUnderline"/>
          <w:highlight w:val="cyan"/>
        </w:rPr>
        <w:t>the President could face opposition from powerful committee members</w:t>
      </w:r>
      <w:r w:rsidRPr="00FB72BE">
        <w:rPr>
          <w:sz w:val="16"/>
        </w:rPr>
        <w:t xml:space="preserve"> whose ability to modify and kill legislation is well-documented. n199 This is not meant to deny that the President has significant power that he can use to bring aspects of his legislative agenda to fruition.  </w:t>
      </w:r>
      <w:r w:rsidRPr="00FB72BE">
        <w:rPr>
          <w:rStyle w:val="DebateUnderline"/>
          <w:highlight w:val="cyan"/>
        </w:rPr>
        <w:t>The President's ability to focus media attention on an issue</w:t>
      </w:r>
      <w:r w:rsidRPr="00FB72BE">
        <w:rPr>
          <w:sz w:val="16"/>
        </w:rPr>
        <w:t xml:space="preserve">, his </w:t>
      </w:r>
      <w:r w:rsidRPr="00FB72BE">
        <w:rPr>
          <w:rStyle w:val="DebateUnderline"/>
          <w:highlight w:val="cyan"/>
        </w:rPr>
        <w:t>power to bestow benefits</w:t>
      </w:r>
      <w:r w:rsidRPr="00FB72BE">
        <w:rPr>
          <w:sz w:val="16"/>
        </w:rPr>
        <w:t xml:space="preserve"> on the constituents of members of Congress who support his agenda, </w:t>
      </w:r>
      <w:r w:rsidRPr="00FB72BE">
        <w:rPr>
          <w:rStyle w:val="DebateUnderline"/>
          <w:highlight w:val="cyan"/>
        </w:rPr>
        <w:t>and</w:t>
      </w:r>
      <w:r w:rsidRPr="00FB72BE">
        <w:rPr>
          <w:sz w:val="16"/>
        </w:rPr>
        <w:t xml:space="preserve"> his </w:t>
      </w:r>
      <w:r w:rsidRPr="00FB72BE">
        <w:rPr>
          <w:rStyle w:val="DebateUnderline"/>
          <w:highlight w:val="cyan"/>
        </w:rPr>
        <w:t>potential to deliver votes</w:t>
      </w:r>
      <w:r w:rsidRPr="00FB72BE">
        <w:rPr>
          <w:sz w:val="16"/>
        </w:rPr>
        <w:t xml:space="preserve"> in congressional elections </w:t>
      </w:r>
      <w:r w:rsidRPr="00FB72BE">
        <w:rPr>
          <w:rStyle w:val="DebateUnderline"/>
          <w:highlight w:val="cyan"/>
        </w:rPr>
        <w:t>increase the likelihood of legislative success</w:t>
      </w:r>
      <w:r w:rsidRPr="00FB72BE">
        <w:rPr>
          <w:sz w:val="16"/>
        </w:rPr>
        <w:t xml:space="preserve"> for particular programs. n200 </w:t>
      </w:r>
      <w:r w:rsidRPr="00FB72BE">
        <w:rPr>
          <w:rStyle w:val="DebateUnderline"/>
          <w:highlight w:val="cyan"/>
        </w:rPr>
        <w:t>Repeated use of such tactics, however, will</w:t>
      </w:r>
      <w:r w:rsidRPr="00FB72BE">
        <w:rPr>
          <w:rStyle w:val="underline"/>
        </w:rPr>
        <w:t xml:space="preserve"> </w:t>
      </w:r>
      <w:r w:rsidRPr="00FB72BE">
        <w:rPr>
          <w:sz w:val="16"/>
        </w:rPr>
        <w:t xml:space="preserve">impose economic costs on society and concomitantly </w:t>
      </w:r>
      <w:r w:rsidRPr="00FB72BE">
        <w:rPr>
          <w:rStyle w:val="DebateUnderline"/>
          <w:highlight w:val="cyan"/>
        </w:rPr>
        <w:t>consume the President's political capital</w:t>
      </w:r>
      <w:r w:rsidRPr="00FB72BE">
        <w:rPr>
          <w:sz w:val="16"/>
        </w:rPr>
        <w:t xml:space="preserve">. n201 At some point the price to the President for pushing legislation through Congress exceeds the benefit he derives from doing so.  Thus, a President would be unwise to rely too heavily on legislative changes to implement his policy vision. </w:t>
      </w:r>
    </w:p>
    <w:p w14:paraId="7124CAE5" w14:textId="77777777" w:rsidR="005C771E" w:rsidRPr="00FB72BE" w:rsidRDefault="005C771E" w:rsidP="005C771E"/>
    <w:p w14:paraId="2B88A4EF" w14:textId="77777777" w:rsidR="005C771E" w:rsidRPr="00FB72BE" w:rsidRDefault="005C771E" w:rsidP="005C771E">
      <w:pPr>
        <w:pStyle w:val="Tags"/>
      </w:pPr>
    </w:p>
    <w:p w14:paraId="76B2BD3B" w14:textId="77777777" w:rsidR="002F2C47" w:rsidRDefault="002F2C47">
      <w:pPr>
        <w:rPr>
          <w:b/>
        </w:rPr>
      </w:pPr>
      <w:r>
        <w:br w:type="page"/>
      </w:r>
    </w:p>
    <w:p w14:paraId="342C3479" w14:textId="7D27B0B3" w:rsidR="005C771E" w:rsidRPr="00FB72BE" w:rsidRDefault="005C771E" w:rsidP="005C771E">
      <w:pPr>
        <w:pStyle w:val="Tags"/>
      </w:pPr>
      <w:r w:rsidRPr="00FB72BE">
        <w:lastRenderedPageBreak/>
        <w:t>START key to prevent extinction</w:t>
      </w:r>
    </w:p>
    <w:p w14:paraId="1EE5E305" w14:textId="77777777" w:rsidR="005C771E" w:rsidRPr="00FB72BE" w:rsidRDefault="005C771E" w:rsidP="005C771E">
      <w:pPr>
        <w:pStyle w:val="Tags"/>
      </w:pPr>
    </w:p>
    <w:p w14:paraId="74430138" w14:textId="77777777" w:rsidR="005C771E" w:rsidRPr="00FB72BE" w:rsidRDefault="005C771E" w:rsidP="005C771E">
      <w:pPr>
        <w:pStyle w:val="Tags"/>
      </w:pPr>
      <w:r w:rsidRPr="00FB72BE">
        <w:t xml:space="preserve">A. Accidental launches triggers US-Russo nuclear war </w:t>
      </w:r>
    </w:p>
    <w:p w14:paraId="4992A958" w14:textId="77777777" w:rsidR="005C771E" w:rsidRPr="00FB72BE" w:rsidRDefault="005C771E" w:rsidP="005C771E">
      <w:pPr>
        <w:pStyle w:val="Cites"/>
        <w:rPr>
          <w:rStyle w:val="Author-Date"/>
        </w:rPr>
      </w:pPr>
      <w:r w:rsidRPr="00FB72BE">
        <w:rPr>
          <w:rStyle w:val="Author-Date"/>
        </w:rPr>
        <w:t>Blanchfield 9</w:t>
      </w:r>
    </w:p>
    <w:p w14:paraId="1A77734E" w14:textId="77777777" w:rsidR="005C771E" w:rsidRPr="00FB72BE" w:rsidRDefault="005C771E" w:rsidP="005C771E">
      <w:r w:rsidRPr="00FB72BE">
        <w:t>Mike Blanchfield, staff writer, 7-4-2009. [Montreal Gazette, “Duck and cover or a world without nukes?” http://www.montrealgazette.com/story_print.html?id=1759991&amp;sponsor=]</w:t>
      </w:r>
    </w:p>
    <w:p w14:paraId="738F451C" w14:textId="77777777" w:rsidR="005C771E" w:rsidRPr="00FB72BE" w:rsidRDefault="005C771E" w:rsidP="005C771E">
      <w:pPr>
        <w:pStyle w:val="Cards"/>
        <w:rPr>
          <w:sz w:val="16"/>
        </w:rPr>
      </w:pPr>
    </w:p>
    <w:p w14:paraId="5A5B31D7" w14:textId="77777777" w:rsidR="005C771E" w:rsidRPr="00FB72BE" w:rsidRDefault="005C771E" w:rsidP="005C771E">
      <w:pPr>
        <w:pStyle w:val="Cards"/>
        <w:rPr>
          <w:sz w:val="16"/>
        </w:rPr>
      </w:pPr>
      <w:r w:rsidRPr="00FB72BE">
        <w:rPr>
          <w:sz w:val="16"/>
        </w:rPr>
        <w:t xml:space="preserve">Still, Blair and many others say </w:t>
      </w:r>
      <w:r w:rsidRPr="00FB72BE">
        <w:rPr>
          <w:sz w:val="16"/>
          <w:highlight w:val="cyan"/>
        </w:rPr>
        <w:t>t</w:t>
      </w:r>
      <w:r w:rsidRPr="00FB72BE">
        <w:rPr>
          <w:rStyle w:val="DebateUnderline"/>
          <w:highlight w:val="cyan"/>
        </w:rPr>
        <w:t xml:space="preserve">he need for the U.S. and Russia to show leadership is even more pressing, to remove not only the </w:t>
      </w:r>
      <w:r w:rsidRPr="00FB72BE">
        <w:rPr>
          <w:rStyle w:val="DebateUnderline"/>
          <w:b/>
          <w:highlight w:val="cyan"/>
        </w:rPr>
        <w:t>ever-present</w:t>
      </w:r>
      <w:r w:rsidRPr="00FB72BE">
        <w:rPr>
          <w:sz w:val="16"/>
        </w:rPr>
        <w:t xml:space="preserve"> Cold War </w:t>
      </w:r>
      <w:r w:rsidRPr="00FB72BE">
        <w:rPr>
          <w:rStyle w:val="DebateUnderline"/>
          <w:highlight w:val="cyan"/>
        </w:rPr>
        <w:t>possibility of a world-ending nuclear accident, but the</w:t>
      </w:r>
      <w:r w:rsidRPr="00FB72BE">
        <w:rPr>
          <w:sz w:val="16"/>
        </w:rPr>
        <w:t xml:space="preserve"> 21st-century </w:t>
      </w:r>
      <w:r w:rsidRPr="00FB72BE">
        <w:rPr>
          <w:rStyle w:val="DebateUnderline"/>
          <w:highlight w:val="cyan"/>
        </w:rPr>
        <w:t>threat of nukes falling into terrorist hands.</w:t>
      </w:r>
      <w:r w:rsidRPr="00FB72BE">
        <w:rPr>
          <w:rStyle w:val="DebateUnderline"/>
        </w:rPr>
        <w:t xml:space="preserve"> </w:t>
      </w:r>
      <w:r w:rsidRPr="00FB72BE">
        <w:rPr>
          <w:sz w:val="16"/>
        </w:rPr>
        <w:t xml:space="preserve">Much has been made of the need to press the "reset" button on the strained relations of late between the White House and the Kremlin. Medvedev struck a conciliatory note this week when he called for a new era in relations with Washington, based on a "purely pragmatic" agenda. Thomas </w:t>
      </w:r>
      <w:r w:rsidRPr="00FB72BE">
        <w:rPr>
          <w:rStyle w:val="DebateUnderline"/>
        </w:rPr>
        <w:t>Graham, a retired U.S. diplomat</w:t>
      </w:r>
      <w:r w:rsidRPr="00FB72BE">
        <w:rPr>
          <w:sz w:val="16"/>
        </w:rPr>
        <w:t xml:space="preserve"> and Clinton-era arms-control ambassador, </w:t>
      </w:r>
      <w:r w:rsidRPr="00FB72BE">
        <w:rPr>
          <w:rStyle w:val="DebateUnderline"/>
        </w:rPr>
        <w:t>said</w:t>
      </w:r>
      <w:r w:rsidRPr="00FB72BE">
        <w:rPr>
          <w:sz w:val="16"/>
        </w:rPr>
        <w:t xml:space="preserve"> Russian and U.S. co-operation on arms control, including </w:t>
      </w:r>
      <w:r w:rsidRPr="00FB72BE">
        <w:rPr>
          <w:rStyle w:val="DebateUnderline"/>
        </w:rPr>
        <w:t xml:space="preserve">a new </w:t>
      </w:r>
      <w:r w:rsidRPr="00FB72BE">
        <w:rPr>
          <w:rStyle w:val="DebateUnderline"/>
          <w:highlight w:val="cyan"/>
        </w:rPr>
        <w:t>START</w:t>
      </w:r>
      <w:r w:rsidRPr="00FB72BE">
        <w:rPr>
          <w:rStyle w:val="DebateUnderline"/>
        </w:rPr>
        <w:t xml:space="preserve"> treaty, </w:t>
      </w:r>
      <w:r w:rsidRPr="00FB72BE">
        <w:rPr>
          <w:rStyle w:val="DebateUnderline"/>
          <w:highlight w:val="cyan"/>
        </w:rPr>
        <w:t>would pay dividends</w:t>
      </w:r>
      <w:r w:rsidRPr="00FB72BE">
        <w:rPr>
          <w:rStyle w:val="DebateUnderline"/>
        </w:rPr>
        <w:t xml:space="preserve"> </w:t>
      </w:r>
      <w:r w:rsidRPr="00FB72BE">
        <w:rPr>
          <w:sz w:val="16"/>
        </w:rPr>
        <w:t>in a much broader sense. "</w:t>
      </w:r>
      <w:r w:rsidRPr="00FB72BE">
        <w:rPr>
          <w:rStyle w:val="DebateUnderline"/>
        </w:rPr>
        <w:t>For too long</w:t>
      </w:r>
      <w:r w:rsidRPr="00FB72BE">
        <w:rPr>
          <w:sz w:val="16"/>
        </w:rPr>
        <w:t xml:space="preserve"> in this post-Cold War world, </w:t>
      </w:r>
      <w:r w:rsidRPr="00FB72BE">
        <w:rPr>
          <w:rStyle w:val="DebateUnderline"/>
        </w:rPr>
        <w:t>the two former</w:t>
      </w:r>
      <w:r w:rsidRPr="00FB72BE">
        <w:rPr>
          <w:sz w:val="16"/>
        </w:rPr>
        <w:t xml:space="preserve"> Cold War </w:t>
      </w:r>
      <w:r w:rsidRPr="00FB72BE">
        <w:rPr>
          <w:rStyle w:val="DebateUnderline"/>
        </w:rPr>
        <w:t>adversaries have remained in a semi-hostile relationship</w:t>
      </w:r>
      <w:r w:rsidRPr="00FB72BE">
        <w:rPr>
          <w:sz w:val="16"/>
        </w:rPr>
        <w:t>," Graham said. "</w:t>
      </w:r>
      <w:r w:rsidRPr="00FB72BE">
        <w:rPr>
          <w:rStyle w:val="DebateUnderline"/>
          <w:highlight w:val="cyan"/>
        </w:rPr>
        <w:t>There could be a serious threat of broader nuclear-weapon proliferation</w:t>
      </w:r>
      <w:r w:rsidRPr="00FB72BE">
        <w:rPr>
          <w:sz w:val="16"/>
        </w:rPr>
        <w:t xml:space="preserve">. Many people are concerned about the Iranian nuclear program. ... This administration, I believe, correctly understands that we cannot effectively deal with either of those issues, and many others as well, without close co-operation with the Russian Federation." Officials from both countries are already hammering out the details of an agreement that would replace the START 1 treaty, which expires Dec. 5. Though the Moscow-Washington relationship is tangled in a web of tension over the U.S. missile-defence-shield plans for Europe, and NATO's eastward expansion, positive signals emerged from the Kremlin yesterday on one front: Medvedev's spokesman said he and Obama would sign a side deal that would allow the U.S. military transit of goods through Russian territory to Afghanistan. The main goal would be a new START framework that would essentially see both sides slashing their nuclear-warhead stockpiles by one-quarter, down to about 1,500 warheads each. Despite the spread of nuclear-weapons arsenals to such countries as China, Pakistan, India and elsewhere, nine out of every 10 nuclear bombs on the planet are under the control of the White House and the Kremlin. Lilia Shevtsova, of the Moscow office of the Carnegie Endowment for International Peace, suggests that a renewed version of START will not necessarily make the world a safer place. "When you start counting nukes, you start talking disarmament and verification procedure. It's a sign not of mutual trust - it's rather a sign of lack, an absence of mutual trust," Shevtsova said. Charles Ferguson, a senior fellow with the Council on Foreign Relations, says if Russia and the U.S. were to go so far as to cut their arsenals down to 1,000 each, other nuclear countries could begin to compete with them. For Blair, it's well past the time to abandon long-held suspicions and animosities. After walking his Ottawa luncheon crowd through his Paris doomsday vision, Blair piles on more scenarios. </w:t>
      </w:r>
      <w:r w:rsidRPr="00FB72BE">
        <w:rPr>
          <w:rStyle w:val="DebateUnderline"/>
          <w:highlight w:val="cyan"/>
        </w:rPr>
        <w:t>If</w:t>
      </w:r>
      <w:r w:rsidRPr="00FB72BE">
        <w:rPr>
          <w:rStyle w:val="DebateUnderline"/>
        </w:rPr>
        <w:t xml:space="preserve"> </w:t>
      </w:r>
      <w:r w:rsidRPr="00FB72BE">
        <w:rPr>
          <w:rStyle w:val="DebateUnderline"/>
          <w:highlight w:val="cyan"/>
        </w:rPr>
        <w:t>there were an accidental launch</w:t>
      </w:r>
      <w:r w:rsidRPr="00FB72BE">
        <w:rPr>
          <w:sz w:val="16"/>
        </w:rPr>
        <w:t xml:space="preserve"> of </w:t>
      </w:r>
      <w:r w:rsidRPr="00FB72BE">
        <w:rPr>
          <w:sz w:val="16"/>
          <w:highlight w:val="cyan"/>
        </w:rPr>
        <w:t xml:space="preserve">weapons </w:t>
      </w:r>
      <w:r w:rsidRPr="00FB72BE">
        <w:rPr>
          <w:rStyle w:val="DebateUnderline"/>
          <w:highlight w:val="cyan"/>
        </w:rPr>
        <w:t>that triggered all-out nuclear war between Russia and the U.S.,</w:t>
      </w:r>
      <w:r w:rsidRPr="00FB72BE">
        <w:rPr>
          <w:rStyle w:val="DebateUnderline"/>
        </w:rPr>
        <w:t xml:space="preserve"> </w:t>
      </w:r>
      <w:r w:rsidRPr="00FB72BE">
        <w:rPr>
          <w:rStyle w:val="DebateUnderline"/>
          <w:highlight w:val="cyan"/>
        </w:rPr>
        <w:t>119 million people in each country would die in the initial exchange.</w:t>
      </w:r>
      <w:r w:rsidRPr="00FB72BE">
        <w:rPr>
          <w:rStyle w:val="DebateUnderline"/>
        </w:rPr>
        <w:t xml:space="preserve"> </w:t>
      </w:r>
      <w:r w:rsidRPr="00FB72BE">
        <w:rPr>
          <w:sz w:val="16"/>
        </w:rPr>
        <w:t xml:space="preserve">That would include 15 million around the Kremlin in Moscow. </w:t>
      </w:r>
      <w:r w:rsidRPr="00FB72BE">
        <w:rPr>
          <w:rStyle w:val="DebateUnderline"/>
          <w:highlight w:val="cyan"/>
        </w:rPr>
        <w:t>A city</w:t>
      </w:r>
      <w:r w:rsidRPr="00FB72BE">
        <w:rPr>
          <w:sz w:val="16"/>
        </w:rPr>
        <w:t xml:space="preserve"> like Chicago or Ottawa </w:t>
      </w:r>
      <w:r w:rsidRPr="00FB72BE">
        <w:rPr>
          <w:rStyle w:val="DebateUnderline"/>
          <w:highlight w:val="cyan"/>
        </w:rPr>
        <w:t>would be gone within the hour</w:t>
      </w:r>
      <w:r w:rsidRPr="00FB72BE">
        <w:rPr>
          <w:rStyle w:val="DebateUnderline"/>
        </w:rPr>
        <w:t>.</w:t>
      </w:r>
      <w:r w:rsidRPr="00FB72BE">
        <w:rPr>
          <w:sz w:val="16"/>
        </w:rPr>
        <w:t xml:space="preserve"> "</w:t>
      </w:r>
      <w:r w:rsidRPr="00FB72BE">
        <w:rPr>
          <w:rStyle w:val="DebateUnderline"/>
        </w:rPr>
        <w:t>We've pushed our luck as far as we can</w:t>
      </w:r>
      <w:r w:rsidRPr="00FB72BE">
        <w:rPr>
          <w:sz w:val="16"/>
        </w:rPr>
        <w:t>; now we need a policy. So to put it bluntly, there are two paths that stretch before us: We either bury our weapons or we're buried by them," Blair said.</w:t>
      </w:r>
    </w:p>
    <w:p w14:paraId="7793E9E2" w14:textId="77777777" w:rsidR="005C771E" w:rsidRPr="00FB72BE" w:rsidRDefault="005C771E" w:rsidP="005C771E">
      <w:pPr>
        <w:pStyle w:val="Nothing"/>
      </w:pPr>
    </w:p>
    <w:p w14:paraId="008068B5" w14:textId="77777777" w:rsidR="005C771E" w:rsidRPr="00FB72BE" w:rsidRDefault="005C771E" w:rsidP="005C771E">
      <w:pPr>
        <w:pStyle w:val="Tags"/>
      </w:pPr>
      <w:r w:rsidRPr="00FB72BE">
        <w:t xml:space="preserve">B. Failure to renew START would hurts US-Russia relations. </w:t>
      </w:r>
    </w:p>
    <w:p w14:paraId="593DA6EB" w14:textId="77777777" w:rsidR="005C771E" w:rsidRPr="00FB72BE" w:rsidRDefault="005C771E" w:rsidP="005C771E">
      <w:pPr>
        <w:pStyle w:val="Cites"/>
        <w:rPr>
          <w:rStyle w:val="Author-Date"/>
        </w:rPr>
      </w:pPr>
      <w:r w:rsidRPr="00FB72BE">
        <w:rPr>
          <w:rStyle w:val="Author-Date"/>
        </w:rPr>
        <w:t>Kimball 9</w:t>
      </w:r>
    </w:p>
    <w:p w14:paraId="2D3963EF" w14:textId="77777777" w:rsidR="005C771E" w:rsidRPr="00FB72BE" w:rsidRDefault="005C771E" w:rsidP="005C771E">
      <w:pPr>
        <w:pStyle w:val="Cites"/>
      </w:pPr>
      <w:r w:rsidRPr="00FB72BE">
        <w:t xml:space="preserve">Daryl Kimball, Executive Director of the Arms Control Association, 4-27-2009. [Federal News Service, Transcript: Next Steps in US-Russian Nuclear Arms Reductions: The START Follow-On Negotiations and Beyond, p. http://www.armscontrol.org/node/3632] </w:t>
      </w:r>
    </w:p>
    <w:p w14:paraId="0DBB8F9C" w14:textId="77777777" w:rsidR="005C771E" w:rsidRPr="00FB72BE" w:rsidRDefault="005C771E" w:rsidP="005C771E">
      <w:pPr>
        <w:pStyle w:val="Cards"/>
      </w:pPr>
      <w:r w:rsidRPr="00FB72BE">
        <w:t xml:space="preserve">And just as importantly, </w:t>
      </w:r>
      <w:r w:rsidRPr="00FB72BE">
        <w:rPr>
          <w:rStyle w:val="DebateUnderline"/>
          <w:highlight w:val="cyan"/>
        </w:rPr>
        <w:t xml:space="preserve">START established a </w:t>
      </w:r>
      <w:r w:rsidRPr="00FB72BE">
        <w:rPr>
          <w:rStyle w:val="DebateUnderline"/>
          <w:b/>
          <w:highlight w:val="cyan"/>
        </w:rPr>
        <w:t>far-reaching system</w:t>
      </w:r>
      <w:r w:rsidRPr="00FB72BE">
        <w:rPr>
          <w:rStyle w:val="DebateUnderline"/>
          <w:highlight w:val="cyan"/>
        </w:rPr>
        <w:t xml:space="preserve"> of</w:t>
      </w:r>
      <w:r w:rsidRPr="00FB72BE">
        <w:rPr>
          <w:rStyle w:val="DebateUnderline"/>
          <w:u w:val="none"/>
        </w:rPr>
        <w:t xml:space="preserve"> notifications</w:t>
      </w:r>
      <w:r w:rsidRPr="00FB72BE">
        <w:t xml:space="preserve">, inspections </w:t>
      </w:r>
      <w:r w:rsidRPr="00FB72BE">
        <w:rPr>
          <w:rStyle w:val="DebateUnderline"/>
          <w:u w:val="none"/>
        </w:rPr>
        <w:t xml:space="preserve">and </w:t>
      </w:r>
      <w:r w:rsidRPr="00FB72BE">
        <w:rPr>
          <w:rStyle w:val="DebateUnderline"/>
          <w:highlight w:val="cyan"/>
        </w:rPr>
        <w:t>information exchanges</w:t>
      </w:r>
      <w:r w:rsidRPr="00FB72BE">
        <w:t xml:space="preserve"> that provide an accurate assessment of the size and location of each country's nuclear forces. And that is the basis for, in many ways, all the information that we have about the two countries' strategic arsenals.</w:t>
      </w:r>
    </w:p>
    <w:p w14:paraId="6F810798" w14:textId="77777777" w:rsidR="005C771E" w:rsidRPr="00FB72BE" w:rsidRDefault="005C771E" w:rsidP="005C771E">
      <w:pPr>
        <w:pStyle w:val="Cards"/>
      </w:pPr>
      <w:r w:rsidRPr="00FB72BE">
        <w:t xml:space="preserve">Now, </w:t>
      </w:r>
      <w:r w:rsidRPr="00FB72BE">
        <w:rPr>
          <w:rStyle w:val="DebateUnderline"/>
        </w:rPr>
        <w:t>since</w:t>
      </w:r>
      <w:r w:rsidRPr="00FB72BE">
        <w:t xml:space="preserve"> 19</w:t>
      </w:r>
      <w:r w:rsidRPr="00FB72BE">
        <w:rPr>
          <w:rStyle w:val="DebateUnderline"/>
        </w:rPr>
        <w:t>91</w:t>
      </w:r>
      <w:r w:rsidRPr="00FB72BE">
        <w:t xml:space="preserve">, </w:t>
      </w:r>
      <w:r w:rsidRPr="00FB72BE">
        <w:rPr>
          <w:rStyle w:val="DebateUnderline"/>
        </w:rPr>
        <w:t>the U.S. and Russia</w:t>
      </w:r>
      <w:r w:rsidRPr="00FB72BE">
        <w:rPr>
          <w:rStyle w:val="DebateUnderline"/>
          <w:u w:val="none"/>
        </w:rPr>
        <w:t xml:space="preserve">n leaders </w:t>
      </w:r>
      <w:r w:rsidRPr="00FB72BE">
        <w:rPr>
          <w:rStyle w:val="DebateUnderline"/>
        </w:rPr>
        <w:t>have missed opportunities to implement additional agreements</w:t>
      </w:r>
      <w:r w:rsidRPr="00FB72BE">
        <w:t xml:space="preserve">, START II, START III and the Strategic Offensive Reductions Treaty of 2002, to achieve deeper, irreversible and verifiable cuts in their nuclear and missile stockpiles. And </w:t>
      </w:r>
      <w:r w:rsidRPr="00FB72BE">
        <w:rPr>
          <w:rStyle w:val="DebateUnderline"/>
        </w:rPr>
        <w:t>as a result</w:t>
      </w:r>
      <w:r w:rsidRPr="00FB72BE">
        <w:rPr>
          <w:rStyle w:val="DebateUnderline"/>
          <w:u w:val="none"/>
        </w:rPr>
        <w:t>, today</w:t>
      </w:r>
      <w:r w:rsidRPr="00FB72BE">
        <w:rPr>
          <w:rStyle w:val="DebateUnderline"/>
        </w:rPr>
        <w:t xml:space="preserve"> we have</w:t>
      </w:r>
      <w:r w:rsidRPr="00FB72BE">
        <w:rPr>
          <w:rStyle w:val="DebateUnderline"/>
          <w:u w:val="none"/>
        </w:rPr>
        <w:t xml:space="preserve"> nuclear weapons </w:t>
      </w:r>
      <w:r w:rsidRPr="00FB72BE">
        <w:rPr>
          <w:rStyle w:val="DebateUnderline"/>
        </w:rPr>
        <w:t>arsenals</w:t>
      </w:r>
      <w:r w:rsidRPr="00FB72BE">
        <w:rPr>
          <w:rStyle w:val="DebateUnderline"/>
          <w:u w:val="none"/>
        </w:rPr>
        <w:t xml:space="preserve"> and doctrines</w:t>
      </w:r>
      <w:r w:rsidRPr="00FB72BE">
        <w:t xml:space="preserve"> and capabilities </w:t>
      </w:r>
      <w:r w:rsidRPr="00FB72BE">
        <w:rPr>
          <w:rStyle w:val="DebateUnderline"/>
        </w:rPr>
        <w:t>that remain largely the same as</w:t>
      </w:r>
      <w:r w:rsidRPr="00FB72BE">
        <w:rPr>
          <w:rStyle w:val="DebateUnderline"/>
          <w:u w:val="none"/>
        </w:rPr>
        <w:t xml:space="preserve"> they were at </w:t>
      </w:r>
      <w:r w:rsidRPr="00FB72BE">
        <w:rPr>
          <w:rStyle w:val="DebateUnderline"/>
        </w:rPr>
        <w:t xml:space="preserve">the end of the Cold War, and </w:t>
      </w:r>
      <w:r w:rsidRPr="00FB72BE">
        <w:rPr>
          <w:rStyle w:val="DebateUnderline"/>
          <w:b/>
        </w:rPr>
        <w:t>mutual suspicions linger</w:t>
      </w:r>
      <w:r w:rsidRPr="00FB72BE">
        <w:t>.</w:t>
      </w:r>
    </w:p>
    <w:p w14:paraId="440D4DB3" w14:textId="77777777" w:rsidR="005C771E" w:rsidRPr="00FB72BE" w:rsidRDefault="005C771E" w:rsidP="005C771E">
      <w:pPr>
        <w:pStyle w:val="Cards"/>
      </w:pPr>
      <w:r w:rsidRPr="00FB72BE">
        <w:t xml:space="preserve">Even though both sides surpassed START's numerical ceilings years ago, </w:t>
      </w:r>
      <w:r w:rsidRPr="00FB72BE">
        <w:rPr>
          <w:rStyle w:val="DebateUnderline"/>
          <w:highlight w:val="cyan"/>
        </w:rPr>
        <w:t>START</w:t>
      </w:r>
      <w:r w:rsidRPr="00FB72BE">
        <w:t xml:space="preserve"> still </w:t>
      </w:r>
      <w:r w:rsidRPr="00FB72BE">
        <w:rPr>
          <w:rStyle w:val="DebateUnderline"/>
          <w:highlight w:val="cyan"/>
        </w:rPr>
        <w:t xml:space="preserve">provides </w:t>
      </w:r>
      <w:r w:rsidRPr="00FB72BE">
        <w:rPr>
          <w:rStyle w:val="DebateUnderline"/>
          <w:b/>
          <w:highlight w:val="cyan"/>
        </w:rPr>
        <w:t>valuable predictability</w:t>
      </w:r>
      <w:r w:rsidRPr="00FB72BE">
        <w:rPr>
          <w:rStyle w:val="DebateUnderline"/>
          <w:highlight w:val="cyan"/>
        </w:rPr>
        <w:t xml:space="preserve"> and </w:t>
      </w:r>
      <w:r w:rsidRPr="00FB72BE">
        <w:rPr>
          <w:rStyle w:val="DebateUnderline"/>
          <w:b/>
          <w:highlight w:val="cyan"/>
        </w:rPr>
        <w:t>transparency</w:t>
      </w:r>
      <w:r w:rsidRPr="00FB72BE">
        <w:rPr>
          <w:rStyle w:val="DebateUnderline"/>
          <w:highlight w:val="cyan"/>
        </w:rPr>
        <w:t xml:space="preserve">, which is </w:t>
      </w:r>
      <w:r w:rsidRPr="00FB72BE">
        <w:rPr>
          <w:rStyle w:val="DebateUnderline"/>
          <w:b/>
          <w:highlight w:val="cyan"/>
        </w:rPr>
        <w:t>all the more important</w:t>
      </w:r>
      <w:r w:rsidRPr="00FB72BE">
        <w:rPr>
          <w:rStyle w:val="DebateUnderline"/>
          <w:highlight w:val="cyan"/>
        </w:rPr>
        <w:t xml:space="preserve"> given that</w:t>
      </w:r>
      <w:r w:rsidRPr="00FB72BE">
        <w:t xml:space="preserve"> the </w:t>
      </w:r>
      <w:r w:rsidRPr="00FB72BE">
        <w:rPr>
          <w:rStyle w:val="DebateUnderline"/>
          <w:highlight w:val="cyan"/>
        </w:rPr>
        <w:t>SORT</w:t>
      </w:r>
      <w:r w:rsidRPr="00FB72BE">
        <w:rPr>
          <w:rStyle w:val="DebateUnderline"/>
        </w:rPr>
        <w:t xml:space="preserve"> </w:t>
      </w:r>
      <w:r w:rsidRPr="00FB72BE">
        <w:t xml:space="preserve">Treaty, the Strategic Offensive Reductions Treaty, which calls for no more than 2200 strategic deployed warheads by December 2012, </w:t>
      </w:r>
      <w:r w:rsidRPr="00FB72BE">
        <w:rPr>
          <w:rStyle w:val="DebateUnderline"/>
          <w:highlight w:val="cyan"/>
        </w:rPr>
        <w:t>expires</w:t>
      </w:r>
      <w:r w:rsidRPr="00FB72BE">
        <w:t>. The SORT Treaty expires the same day the treaty limits take effect. And that treaty provides no additional verification provisions.</w:t>
      </w:r>
    </w:p>
    <w:p w14:paraId="4D6AB30E" w14:textId="77777777" w:rsidR="005C771E" w:rsidRPr="00FB72BE" w:rsidRDefault="005C771E" w:rsidP="005C771E">
      <w:pPr>
        <w:pStyle w:val="Cards"/>
      </w:pPr>
      <w:r w:rsidRPr="00FB72BE">
        <w:t>U.S. and Russian experts began discussions on a START follow-on in March 2007. But they made little progress by the end of last year. At their inaugural meeting on April 1 of this year, President Barack Obama and President Dmitry Medvedev committed their governments to negotiate a new and far-reaching nuclear arms reduction treaty to replace START by the end of this year. They called on their teams to report on progress by the time they meet next, which will be July 5 and 6 in Moscow.</w:t>
      </w:r>
    </w:p>
    <w:p w14:paraId="1163F090" w14:textId="77777777" w:rsidR="005C771E" w:rsidRPr="00FB72BE" w:rsidRDefault="005C771E" w:rsidP="005C771E">
      <w:pPr>
        <w:pStyle w:val="Cards"/>
      </w:pPr>
      <w:r w:rsidRPr="00FB72BE">
        <w:rPr>
          <w:rStyle w:val="DebateUnderline"/>
          <w:highlight w:val="cyan"/>
        </w:rPr>
        <w:t>If</w:t>
      </w:r>
      <w:r w:rsidRPr="00FB72BE">
        <w:rPr>
          <w:rStyle w:val="DebateUnderline"/>
          <w:u w:val="none"/>
        </w:rPr>
        <w:t xml:space="preserve"> a new treaty is not concluded</w:t>
      </w:r>
      <w:r w:rsidRPr="00FB72BE">
        <w:t xml:space="preserve">, and the 1991 </w:t>
      </w:r>
      <w:r w:rsidRPr="00FB72BE">
        <w:rPr>
          <w:rStyle w:val="DebateUnderline"/>
          <w:highlight w:val="cyan"/>
        </w:rPr>
        <w:t>START</w:t>
      </w:r>
      <w:r w:rsidRPr="00FB72BE">
        <w:t xml:space="preserve"> agreement </w:t>
      </w:r>
      <w:r w:rsidRPr="00FB72BE">
        <w:rPr>
          <w:rStyle w:val="DebateUnderline"/>
          <w:highlight w:val="cyan"/>
        </w:rPr>
        <w:t>is allowed to expire</w:t>
      </w:r>
      <w:r w:rsidRPr="00FB72BE">
        <w:t xml:space="preserve"> as scheduled on December 5-15 years after </w:t>
      </w:r>
      <w:r w:rsidRPr="00FB72BE">
        <w:rPr>
          <w:rStyle w:val="DebateUnderline"/>
          <w:highlight w:val="cyan"/>
        </w:rPr>
        <w:t>it</w:t>
      </w:r>
      <w:r w:rsidRPr="00FB72BE">
        <w:t xml:space="preserve"> was concluded-</w:t>
      </w:r>
      <w:r w:rsidRPr="00FB72BE">
        <w:rPr>
          <w:rStyle w:val="DebateUnderline"/>
          <w:u w:val="none"/>
        </w:rPr>
        <w:t>there will be effectively no limits on the two countries' still bloated nuclear stockpiles</w:t>
      </w:r>
      <w:r w:rsidRPr="00FB72BE">
        <w:t xml:space="preserve">. And the loss of START </w:t>
      </w:r>
      <w:r w:rsidRPr="00FB72BE">
        <w:rPr>
          <w:rStyle w:val="DebateUnderline"/>
          <w:highlight w:val="cyan"/>
        </w:rPr>
        <w:t>would add</w:t>
      </w:r>
      <w:r w:rsidRPr="00FB72BE">
        <w:t xml:space="preserve"> yet </w:t>
      </w:r>
      <w:r w:rsidRPr="00FB72BE">
        <w:rPr>
          <w:rStyle w:val="DebateUnderline"/>
          <w:highlight w:val="cyan"/>
        </w:rPr>
        <w:t xml:space="preserve">another </w:t>
      </w:r>
      <w:r w:rsidRPr="00FB72BE">
        <w:rPr>
          <w:rStyle w:val="DebateUnderline"/>
          <w:b/>
          <w:highlight w:val="cyan"/>
        </w:rPr>
        <w:t>dangerous irritant</w:t>
      </w:r>
      <w:r w:rsidRPr="00FB72BE">
        <w:rPr>
          <w:rStyle w:val="DebateUnderline"/>
          <w:highlight w:val="cyan"/>
        </w:rPr>
        <w:t xml:space="preserve"> to already </w:t>
      </w:r>
      <w:r w:rsidRPr="00FB72BE">
        <w:rPr>
          <w:rStyle w:val="DebateUnderline"/>
          <w:b/>
          <w:highlight w:val="cyan"/>
        </w:rPr>
        <w:t>strained</w:t>
      </w:r>
      <w:r w:rsidRPr="00FB72BE">
        <w:rPr>
          <w:rStyle w:val="DebateUnderline"/>
          <w:highlight w:val="cyan"/>
        </w:rPr>
        <w:t xml:space="preserve"> U.S.-Russian relations</w:t>
      </w:r>
      <w:r w:rsidRPr="00FB72BE">
        <w:t>.</w:t>
      </w:r>
    </w:p>
    <w:p w14:paraId="42107AEF" w14:textId="77777777" w:rsidR="005C771E" w:rsidRPr="00FB72BE" w:rsidRDefault="005C771E" w:rsidP="005C771E">
      <w:pPr>
        <w:pStyle w:val="Nothing"/>
      </w:pPr>
    </w:p>
    <w:p w14:paraId="0D490CA0" w14:textId="77777777" w:rsidR="005C771E" w:rsidRPr="00FB72BE" w:rsidRDefault="005C771E" w:rsidP="005C771E">
      <w:pPr>
        <w:pStyle w:val="Tags"/>
      </w:pPr>
      <w:r w:rsidRPr="00FB72BE">
        <w:lastRenderedPageBreak/>
        <w:t xml:space="preserve">Relations key to solve all global problems, outweighs the case. </w:t>
      </w:r>
    </w:p>
    <w:p w14:paraId="46761BE2" w14:textId="77777777" w:rsidR="005C771E" w:rsidRPr="00FB72BE" w:rsidRDefault="005C771E" w:rsidP="005C771E">
      <w:pPr>
        <w:pStyle w:val="Cites"/>
        <w:rPr>
          <w:rStyle w:val="Author-Date"/>
        </w:rPr>
      </w:pPr>
      <w:r w:rsidRPr="00FB72BE">
        <w:rPr>
          <w:rStyle w:val="Author-Date"/>
        </w:rPr>
        <w:t>Tayler 8</w:t>
      </w:r>
    </w:p>
    <w:p w14:paraId="3C188B10" w14:textId="77777777" w:rsidR="005C771E" w:rsidRPr="00FB72BE" w:rsidRDefault="005C771E" w:rsidP="005C771E">
      <w:pPr>
        <w:pStyle w:val="Cites"/>
      </w:pPr>
      <w:r w:rsidRPr="00FB72BE">
        <w:t xml:space="preserve">Jeffrey Tayler, Russia correspondent of the Atlantic Monthly, 11-14-2008. [The Atlantic, Medvedev Spoils the Party, </w:t>
      </w:r>
    </w:p>
    <w:p w14:paraId="149BB61D" w14:textId="77777777" w:rsidR="005C771E" w:rsidRPr="00FB72BE" w:rsidRDefault="005C771E" w:rsidP="005C771E">
      <w:pPr>
        <w:pStyle w:val="Cites"/>
      </w:pPr>
      <w:r w:rsidRPr="00FB72BE">
        <w:t>http://www.theatlantic.com/doc/200811u/medvedev-obama]</w:t>
      </w:r>
    </w:p>
    <w:p w14:paraId="34A62D15" w14:textId="77777777" w:rsidR="005C771E" w:rsidRPr="00FB72BE" w:rsidRDefault="005C771E" w:rsidP="005C771E">
      <w:pPr>
        <w:pStyle w:val="Cards"/>
      </w:pPr>
      <w:r w:rsidRPr="00FB72BE">
        <w:t xml:space="preserve">Like it or not, </w:t>
      </w:r>
      <w:r w:rsidRPr="00FB72BE">
        <w:rPr>
          <w:rStyle w:val="DebateUnderline"/>
          <w:highlight w:val="cyan"/>
        </w:rPr>
        <w:t>the U</w:t>
      </w:r>
      <w:r w:rsidRPr="00FB72BE">
        <w:t xml:space="preserve">nited </w:t>
      </w:r>
      <w:r w:rsidRPr="00FB72BE">
        <w:rPr>
          <w:rStyle w:val="DebateUnderline"/>
          <w:highlight w:val="cyan"/>
        </w:rPr>
        <w:t>S</w:t>
      </w:r>
      <w:r w:rsidRPr="00FB72BE">
        <w:t xml:space="preserve">tates </w:t>
      </w:r>
      <w:r w:rsidRPr="00FB72BE">
        <w:rPr>
          <w:rStyle w:val="DebateUnderline"/>
          <w:highlight w:val="cyan"/>
        </w:rPr>
        <w:t>cannot solve crucial global problems without Russia</w:t>
      </w:r>
      <w:r w:rsidRPr="00FB72BE">
        <w:t xml:space="preserve">n participation.  </w:t>
      </w:r>
      <w:r w:rsidRPr="00FB72BE">
        <w:rPr>
          <w:rStyle w:val="DebateUnderline"/>
          <w:highlight w:val="cyan"/>
        </w:rPr>
        <w:t>Russia</w:t>
      </w:r>
      <w:r w:rsidRPr="00FB72BE">
        <w:rPr>
          <w:rStyle w:val="DebateUnderline"/>
        </w:rPr>
        <w:t xml:space="preserve"> commands the largest landmass on earth; </w:t>
      </w:r>
      <w:r w:rsidRPr="00FB72BE">
        <w:rPr>
          <w:rStyle w:val="DebateUnderline"/>
          <w:highlight w:val="cyan"/>
        </w:rPr>
        <w:t>possesses vast</w:t>
      </w:r>
      <w:r w:rsidRPr="00FB72BE">
        <w:rPr>
          <w:rStyle w:val="DebateUnderline"/>
        </w:rPr>
        <w:t xml:space="preserve"> </w:t>
      </w:r>
      <w:r w:rsidRPr="00FB72BE">
        <w:t xml:space="preserve">reserves of oil, natural gas, and other natural </w:t>
      </w:r>
      <w:r w:rsidRPr="00FB72BE">
        <w:rPr>
          <w:rStyle w:val="DebateUnderline"/>
          <w:highlight w:val="cyan"/>
        </w:rPr>
        <w:t>resources</w:t>
      </w:r>
      <w:r w:rsidRPr="00FB72BE">
        <w:rPr>
          <w:rStyle w:val="DebateUnderline"/>
        </w:rPr>
        <w:t>; owns huge stockpiles of weapons and plutonium; and still wields a potent brain trust</w:t>
      </w:r>
      <w:r w:rsidRPr="00FB72BE">
        <w:t xml:space="preserve">.  </w:t>
      </w:r>
      <w:r w:rsidRPr="00FB72BE">
        <w:rPr>
          <w:rStyle w:val="DebateUnderline"/>
        </w:rPr>
        <w:t>Given its influence</w:t>
      </w:r>
      <w:r w:rsidRPr="00FB72BE">
        <w:t xml:space="preserve"> in Iran and North Korea, </w:t>
      </w:r>
      <w:r w:rsidRPr="00FB72BE">
        <w:rPr>
          <w:rStyle w:val="DebateUnderline"/>
        </w:rPr>
        <w:t>to say nothing of its potential as a spoiler</w:t>
      </w:r>
      <w:r w:rsidRPr="00FB72BE">
        <w:t xml:space="preserve"> of international equilibrium elsewhere, </w:t>
      </w:r>
      <w:r w:rsidRPr="00FB72BE">
        <w:rPr>
          <w:rStyle w:val="DebateUnderline"/>
          <w:highlight w:val="cyan"/>
        </w:rPr>
        <w:t>Russia is one country with which the U</w:t>
      </w:r>
      <w:r w:rsidRPr="00FB72BE">
        <w:t xml:space="preserve">nited </w:t>
      </w:r>
      <w:r w:rsidRPr="00FB72BE">
        <w:rPr>
          <w:rStyle w:val="DebateUnderline"/>
          <w:highlight w:val="cyan"/>
        </w:rPr>
        <w:t>S</w:t>
      </w:r>
      <w:r w:rsidRPr="00FB72BE">
        <w:t xml:space="preserve">tates </w:t>
      </w:r>
      <w:r w:rsidRPr="00FB72BE">
        <w:rPr>
          <w:rStyle w:val="DebateUnderline"/>
          <w:highlight w:val="cyan"/>
        </w:rPr>
        <w:t xml:space="preserve">would do well to reestablish a </w:t>
      </w:r>
      <w:r w:rsidRPr="00FB72BE">
        <w:rPr>
          <w:rStyle w:val="DebateUnderline"/>
          <w:b/>
          <w:highlight w:val="cyan"/>
        </w:rPr>
        <w:t>strong working relationship</w:t>
      </w:r>
      <w:r w:rsidRPr="00FB72BE">
        <w:t xml:space="preserve">—a strategic partnership, even—regardless of its feelings about the current Kremlin government.  </w:t>
      </w:r>
      <w:r w:rsidRPr="00FB72BE">
        <w:rPr>
          <w:rStyle w:val="DebateUnderline"/>
          <w:highlight w:val="cyan"/>
        </w:rPr>
        <w:t>The need to do so trumps</w:t>
      </w:r>
      <w:r w:rsidRPr="00FB72BE">
        <w:t xml:space="preserve"> expanding NATO or </w:t>
      </w:r>
      <w:r w:rsidRPr="00FB72BE">
        <w:rPr>
          <w:rStyle w:val="DebateUnderline"/>
          <w:highlight w:val="cyan"/>
        </w:rPr>
        <w:t>pursuing “full-spectrum dominance</w:t>
      </w:r>
      <w:r w:rsidRPr="00FB72BE">
        <w:rPr>
          <w:rStyle w:val="DebateUnderline"/>
        </w:rPr>
        <w:t>.”</w:t>
      </w:r>
    </w:p>
    <w:p w14:paraId="661C6175" w14:textId="77777777" w:rsidR="005C771E" w:rsidRPr="00FB72BE" w:rsidRDefault="005C771E" w:rsidP="005C771E">
      <w:pPr>
        <w:pStyle w:val="Cards"/>
      </w:pPr>
      <w:r w:rsidRPr="00FB72BE">
        <w:t xml:space="preserve">Once the world financial crisis passes, we will find ourselves returning to worries about resource depletion, environmental degradation, and global warming – the greatest challenges facing humanity.  No country can confront these problems alone.  </w:t>
      </w:r>
      <w:r w:rsidRPr="00FB72BE">
        <w:rPr>
          <w:rStyle w:val="DebateUnderline"/>
          <w:highlight w:val="cyan"/>
        </w:rPr>
        <w:t>For the U</w:t>
      </w:r>
      <w:r w:rsidRPr="00FB72BE">
        <w:t xml:space="preserve">nited </w:t>
      </w:r>
      <w:r w:rsidRPr="00FB72BE">
        <w:rPr>
          <w:rStyle w:val="DebateUnderline"/>
          <w:highlight w:val="cyan"/>
        </w:rPr>
        <w:t>S</w:t>
      </w:r>
      <w:r w:rsidRPr="00FB72BE">
        <w:t xml:space="preserve">tates, </w:t>
      </w:r>
      <w:r w:rsidRPr="00FB72BE">
        <w:rPr>
          <w:rStyle w:val="DebateUnderline"/>
          <w:highlight w:val="cyan"/>
        </w:rPr>
        <w:t>Russia may just prove the “indispensable nation” with which to face a volatile future arm in arm</w:t>
      </w:r>
      <w:r w:rsidRPr="00FB72BE">
        <w:t>.</w:t>
      </w:r>
    </w:p>
    <w:p w14:paraId="5688DF8D" w14:textId="09FAF39C" w:rsidR="00B13F55" w:rsidRDefault="00B13F55">
      <w:pPr>
        <w:rPr>
          <w:sz w:val="20"/>
        </w:rPr>
      </w:pPr>
      <w:r>
        <w:br w:type="page"/>
      </w:r>
    </w:p>
    <w:p w14:paraId="5BF4F5BE" w14:textId="77777777" w:rsidR="00B13F55" w:rsidRDefault="00B13F55" w:rsidP="00B13F55">
      <w:pPr>
        <w:pStyle w:val="BlockHeadings"/>
      </w:pPr>
      <w:r>
        <w:lastRenderedPageBreak/>
        <w:t>The nearly Pic</w:t>
      </w:r>
    </w:p>
    <w:p w14:paraId="5F846BD7" w14:textId="77777777" w:rsidR="00B13F55" w:rsidRPr="00631B4D" w:rsidRDefault="00B13F55" w:rsidP="00B13F55">
      <w:r w:rsidRPr="008931CB">
        <w:t>The United States federal government should reduce all troops engaged in counterinsurgency presence activities in Afghanistan.</w:t>
      </w:r>
    </w:p>
    <w:p w14:paraId="7629ED92" w14:textId="77777777" w:rsidR="00B13F55" w:rsidRDefault="00B13F55" w:rsidP="00806C75">
      <w:pPr>
        <w:pStyle w:val="Nothing"/>
      </w:pPr>
    </w:p>
    <w:p w14:paraId="7D383BBC" w14:textId="2EF58402" w:rsidR="00416101" w:rsidRDefault="00741048">
      <w:r>
        <w:t>1. Competition-</w:t>
      </w:r>
      <w:r w:rsidR="00F264EF">
        <w:t xml:space="preserve"> T</w:t>
      </w:r>
      <w:r w:rsidR="00416101">
        <w:t>he counterplan competes functionally and textually</w:t>
      </w:r>
      <w:r w:rsidR="00623C0E">
        <w:t xml:space="preserve"> we remove</w:t>
      </w:r>
      <w:r>
        <w:t xml:space="preserve"> the word nearly and prevent any COIN troops from remaining post counterplan.</w:t>
      </w:r>
    </w:p>
    <w:p w14:paraId="6BEE41D7" w14:textId="67CE61B1" w:rsidR="00416101" w:rsidRDefault="00416101"/>
    <w:p w14:paraId="2E60C56D" w14:textId="77777777" w:rsidR="00416101" w:rsidRDefault="00416101"/>
    <w:p w14:paraId="1BFB89F4" w14:textId="6B69E9B9" w:rsidR="00416101" w:rsidRDefault="00416101">
      <w:r>
        <w:t xml:space="preserve">2. </w:t>
      </w:r>
      <w:r w:rsidR="00623C0E">
        <w:t xml:space="preserve">Net benefit- the counterplan ensures full removal of counter insurgency </w:t>
      </w:r>
      <w:r w:rsidR="00741048">
        <w:t>troops which solves best.</w:t>
      </w:r>
      <w:r w:rsidR="00727DEF">
        <w:t xml:space="preserve"> </w:t>
      </w:r>
    </w:p>
    <w:p w14:paraId="418BEB68" w14:textId="1BE81D0D" w:rsidR="000C6878" w:rsidRDefault="000C6878">
      <w:pPr>
        <w:rPr>
          <w:sz w:val="20"/>
        </w:rPr>
      </w:pPr>
      <w:r>
        <w:br w:type="page"/>
      </w:r>
    </w:p>
    <w:p w14:paraId="416D9191" w14:textId="0AD8F556" w:rsidR="007A223A" w:rsidRDefault="007A223A" w:rsidP="007A223A">
      <w:pPr>
        <w:pStyle w:val="BlockHeadings"/>
      </w:pPr>
      <w:r>
        <w:lastRenderedPageBreak/>
        <w:t>Jirga Cp (1/3)</w:t>
      </w:r>
    </w:p>
    <w:p w14:paraId="137F6034" w14:textId="5A246618" w:rsidR="006A22E3" w:rsidRDefault="006A22E3" w:rsidP="006A22E3">
      <w:pPr>
        <w:pStyle w:val="Tags"/>
      </w:pPr>
      <w:r w:rsidRPr="00C30872">
        <w:t xml:space="preserve">Counterplan Text: </w:t>
      </w:r>
      <w:r>
        <w:t>The United States federal government should enforce the recommendations presented by the June National Consultative Peace Jirga (Loya Jirga) into its policies for the Islamic Republic of Afghanistan. The United States federal government should close all American military facilities in Germany and transfer those troops on a rotational counter-insurgency basis to Afghanistan without increasing the number of troops in Afghanistan.</w:t>
      </w:r>
    </w:p>
    <w:p w14:paraId="189A68DC" w14:textId="77777777" w:rsidR="006A22E3" w:rsidRPr="003211C3" w:rsidRDefault="006A22E3" w:rsidP="006A22E3">
      <w:pPr>
        <w:pStyle w:val="Nothing"/>
      </w:pPr>
    </w:p>
    <w:p w14:paraId="0A5757DE" w14:textId="77777777" w:rsidR="00416101" w:rsidRPr="00C30872" w:rsidRDefault="00416101" w:rsidP="00416101">
      <w:pPr>
        <w:pStyle w:val="Tags"/>
      </w:pPr>
      <w:bookmarkStart w:id="2" w:name="_Toc268524050"/>
      <w:r w:rsidRPr="00C30872">
        <w:t>What is necessary now is an enforcement of the recent Jirga. The suggestions should be followed by the US to ensure peace and cooperation from the international community to ensure Afghanistan’s stability – the key is the combination of soft and hard factors from the US</w:t>
      </w:r>
    </w:p>
    <w:p w14:paraId="53D285F0" w14:textId="77777777" w:rsidR="00416101" w:rsidRDefault="00416101" w:rsidP="00416101">
      <w:pPr>
        <w:pStyle w:val="Cites"/>
      </w:pPr>
      <w:r w:rsidRPr="00C30872">
        <w:t xml:space="preserve">Dr. Hubertus </w:t>
      </w:r>
      <w:r w:rsidRPr="00C30872">
        <w:rPr>
          <w:rStyle w:val="Author-Date"/>
        </w:rPr>
        <w:t>Hoffman, Jun 8</w:t>
      </w:r>
      <w:r w:rsidRPr="00C30872">
        <w:t>, 2010,  He was Research Fellow at the Center for Strategic &amp; International Studies (CSIS), Georgetown University. Dr. Hoffmann holds a Ph.D. in Political Science with "summa cum laude" (Prof. Karl Dietrich Bracher, University of Bonn, Germany) and is a lawyer as well. He is a reserve officer in the German Army (Field Artillery), President and Founder World Security Network Foundation: “Support the Proposals of the Afghanistan Peace Jirga!”</w:t>
      </w:r>
      <w:r w:rsidRPr="00C30872">
        <w:br/>
      </w:r>
      <w:hyperlink r:id="rId8" w:history="1">
        <w:r w:rsidRPr="00C30872">
          <w:rPr>
            <w:rStyle w:val="Hyperlink"/>
          </w:rPr>
          <w:t>http://www.worldsecuritynetwork.com/printArticle3.cfm?article_id=18315</w:t>
        </w:r>
      </w:hyperlink>
      <w:r w:rsidRPr="00C30872">
        <w:t xml:space="preserve"> </w:t>
      </w:r>
    </w:p>
    <w:p w14:paraId="4E691B0F" w14:textId="77777777" w:rsidR="00416101" w:rsidRPr="009B6FF5" w:rsidRDefault="00416101" w:rsidP="00416101">
      <w:pPr>
        <w:pStyle w:val="Cards"/>
      </w:pPr>
    </w:p>
    <w:p w14:paraId="313FE43E" w14:textId="77777777" w:rsidR="00416101" w:rsidRPr="00C30872" w:rsidRDefault="00416101" w:rsidP="00416101">
      <w:pPr>
        <w:pStyle w:val="Cards"/>
      </w:pPr>
      <w:r w:rsidRPr="00C30872">
        <w:t xml:space="preserve">From June 2nd to June 4th 2010, </w:t>
      </w:r>
      <w:r w:rsidRPr="00C30872">
        <w:rPr>
          <w:rStyle w:val="DebateUnderline"/>
        </w:rPr>
        <w:t xml:space="preserve">over </w:t>
      </w:r>
      <w:r w:rsidRPr="0044398F">
        <w:rPr>
          <w:rStyle w:val="DebateUnderline"/>
          <w:highlight w:val="yellow"/>
        </w:rPr>
        <w:t>1,600 delegates from all regions</w:t>
      </w:r>
      <w:r w:rsidRPr="00C30872">
        <w:rPr>
          <w:rStyle w:val="DebateUnderline"/>
        </w:rPr>
        <w:t xml:space="preserve"> and social groups </w:t>
      </w:r>
      <w:r w:rsidRPr="0044398F">
        <w:rPr>
          <w:rStyle w:val="DebateUnderline"/>
          <w:highlight w:val="yellow"/>
        </w:rPr>
        <w:t>in Afghanistan assembled in</w:t>
      </w:r>
      <w:r w:rsidRPr="00C30872">
        <w:rPr>
          <w:rStyle w:val="DebateUnderline"/>
        </w:rPr>
        <w:t xml:space="preserve"> the first National Consultative Peace Jirga (</w:t>
      </w:r>
      <w:r w:rsidRPr="0044398F">
        <w:rPr>
          <w:rStyle w:val="DebateUnderline"/>
          <w:highlight w:val="yellow"/>
        </w:rPr>
        <w:t>Loya Jirga</w:t>
      </w:r>
      <w:r w:rsidRPr="00C30872">
        <w:rPr>
          <w:rStyle w:val="DebateUnderline"/>
        </w:rPr>
        <w:t>) to discuss the reconciliation process. The resolution that emerged is a document of hope and wisdom.</w:t>
      </w:r>
      <w:r w:rsidRPr="00C30872">
        <w:t xml:space="preserve"> </w:t>
      </w:r>
      <w:r w:rsidRPr="0042511F">
        <w:rPr>
          <w:rStyle w:val="DebateUnderline"/>
        </w:rPr>
        <w:t>Afghanistan needs</w:t>
      </w:r>
      <w:r w:rsidRPr="00C30872">
        <w:rPr>
          <w:rStyle w:val="DebateUnderline"/>
        </w:rPr>
        <w:t xml:space="preserve"> a new approach to reconciliation, and a new double strategy of power and reconciliation that includes </w:t>
      </w:r>
      <w:r w:rsidRPr="0042511F">
        <w:rPr>
          <w:rStyle w:val="DebateUnderline"/>
        </w:rPr>
        <w:t>both soft and hard factors for stability</w:t>
      </w:r>
      <w:r w:rsidRPr="00C30872">
        <w:t xml:space="preserve">. The World Security Network Foundation was one of the first promoters of this new political approach, and has called for talks with the Taliban and focus on these two pillars of peacemaking in several newsletters (see Hubertus Hoffmann: Afghanistan: Negotiations with the Taliban as the Path to Peace and Afghanistan &amp; Pakistan: A new and comprehensive NATO Double-Track Decision is needed). </w:t>
      </w:r>
      <w:r w:rsidRPr="0044398F">
        <w:rPr>
          <w:rStyle w:val="DebateUnderline"/>
          <w:highlight w:val="yellow"/>
        </w:rPr>
        <w:t>The Loya Jirga calls for several things: * To</w:t>
      </w:r>
      <w:r w:rsidRPr="00C30872">
        <w:rPr>
          <w:rStyle w:val="DebateUnderline"/>
        </w:rPr>
        <w:t xml:space="preserve"> act and comply by the teachings of Islam and </w:t>
      </w:r>
      <w:r w:rsidRPr="0044398F">
        <w:rPr>
          <w:rStyle w:val="DebateUnderline"/>
          <w:highlight w:val="yellow"/>
        </w:rPr>
        <w:t>respect the aspiration of the people of Afghanistan for lasting peace and ending war</w:t>
      </w:r>
      <w:r w:rsidRPr="00C30872">
        <w:rPr>
          <w:rStyle w:val="DebateUnderline"/>
        </w:rPr>
        <w:t xml:space="preserve"> and fratricide through understanding and negotiations.</w:t>
      </w:r>
      <w:r w:rsidRPr="00C30872">
        <w:t xml:space="preserve"> The peace and reconciliation initiative shall be for and among Afghans only and does not include in anyway foreign extremist elements and international terrorist networks. </w:t>
      </w:r>
      <w:r w:rsidRPr="00706E08">
        <w:rPr>
          <w:highlight w:val="yellow"/>
        </w:rPr>
        <w:t xml:space="preserve">* </w:t>
      </w:r>
      <w:r w:rsidRPr="00706E08">
        <w:rPr>
          <w:rStyle w:val="DebateUnderline"/>
          <w:highlight w:val="yellow"/>
        </w:rPr>
        <w:t>No peace efforts should question the achievements made so far or their legal values, and should not lead to a new crisis in the country</w:t>
      </w:r>
      <w:r w:rsidRPr="00C30872">
        <w:t xml:space="preserve">. * </w:t>
      </w:r>
      <w:r w:rsidRPr="00C30872">
        <w:rPr>
          <w:rStyle w:val="DebateUnderline"/>
        </w:rPr>
        <w:t>As a gesture of a goodwill, to take immediate and solid action in freeing from various prisons those detained based on inaccurate information or unsubstantiated allegations;</w:t>
      </w:r>
      <w:r w:rsidRPr="00C30872">
        <w:t xml:space="preserve"> * </w:t>
      </w:r>
      <w:r w:rsidRPr="00C30872">
        <w:rPr>
          <w:rStyle w:val="DebateUnderline"/>
        </w:rPr>
        <w:t>The government, in agreement with the international community, should take serious action in getting the names of those in opposition removed from the consolidated blacklist</w:t>
      </w:r>
      <w:r w:rsidRPr="00C30872">
        <w:t xml:space="preserve">. The government and the international forces should guarantee protection and safety for those who join the peace process and should provide for a safe return of those in armed opposition; </w:t>
      </w:r>
      <w:r w:rsidRPr="00706E08">
        <w:rPr>
          <w:highlight w:val="yellow"/>
        </w:rPr>
        <w:t xml:space="preserve">* </w:t>
      </w:r>
      <w:r w:rsidRPr="00706E08">
        <w:rPr>
          <w:rStyle w:val="DebateUnderline"/>
          <w:highlight w:val="yellow"/>
        </w:rPr>
        <w:t>The disaffected in armed opposition should renounce violence</w:t>
      </w:r>
      <w:r w:rsidRPr="00C30872">
        <w:rPr>
          <w:rStyle w:val="DebateUnderline"/>
        </w:rPr>
        <w:t xml:space="preserve"> and all other activities </w:t>
      </w:r>
      <w:r w:rsidRPr="00706E08">
        <w:rPr>
          <w:rStyle w:val="DebateUnderline"/>
          <w:highlight w:val="yellow"/>
        </w:rPr>
        <w:t>that result in killing our people</w:t>
      </w:r>
      <w:r w:rsidRPr="00C30872">
        <w:rPr>
          <w:rStyle w:val="DebateUnderline"/>
        </w:rPr>
        <w:t xml:space="preserve"> and destroying the infrastructure, </w:t>
      </w:r>
      <w:r w:rsidRPr="00706E08">
        <w:rPr>
          <w:rStyle w:val="DebateUnderline"/>
          <w:highlight w:val="yellow"/>
        </w:rPr>
        <w:t>and should dissociate themselves from al-Qaeda and other terrorist groups</w:t>
      </w:r>
      <w:r w:rsidRPr="00C30872">
        <w:t>; *</w:t>
      </w:r>
      <w:r w:rsidRPr="00C30872">
        <w:rPr>
          <w:rStyle w:val="DebateUnderline"/>
        </w:rPr>
        <w:t xml:space="preserve"> </w:t>
      </w:r>
      <w:r w:rsidRPr="00D67F7B">
        <w:rPr>
          <w:rStyle w:val="DebateUnderline"/>
          <w:highlight w:val="yellow"/>
        </w:rPr>
        <w:t>The international community expedite</w:t>
      </w:r>
      <w:r w:rsidRPr="00C30872">
        <w:rPr>
          <w:rStyle w:val="DebateUnderline"/>
        </w:rPr>
        <w:t xml:space="preserve"> the process of equipping, training and strengthening </w:t>
      </w:r>
      <w:r w:rsidRPr="00D67F7B">
        <w:rPr>
          <w:rStyle w:val="DebateUnderline"/>
          <w:highlight w:val="yellow"/>
        </w:rPr>
        <w:t>Afghan national security forces</w:t>
      </w:r>
      <w:r w:rsidRPr="00C30872">
        <w:rPr>
          <w:rStyle w:val="DebateUnderline"/>
        </w:rPr>
        <w:t>, so they can acquire the capability to take responsibility for providing security for their own country and people; * The representatives want and urge a long-term international commitment</w:t>
      </w:r>
      <w:r w:rsidRPr="00C30872">
        <w:t xml:space="preserve">, so Afghanistan does not become again a playground for regional conflicts, and that external interferences can be averted and thus space for stronger regional cooperation can be provided; * </w:t>
      </w:r>
      <w:r w:rsidRPr="00D67F7B">
        <w:rPr>
          <w:highlight w:val="yellow"/>
        </w:rPr>
        <w:t>T</w:t>
      </w:r>
      <w:r w:rsidRPr="00D67F7B">
        <w:rPr>
          <w:rStyle w:val="DebateUnderline"/>
          <w:highlight w:val="yellow"/>
        </w:rPr>
        <w:t>hey call on the international community to support the peace process led by the government of Afghanistan</w:t>
      </w:r>
      <w:r w:rsidRPr="00C30872">
        <w:rPr>
          <w:rStyle w:val="DebateUnderline"/>
        </w:rPr>
        <w:t>; * The government, with public support, should take every necessary step to deliver good governance,</w:t>
      </w:r>
      <w:r w:rsidRPr="00C30872">
        <w:t xml:space="preserve"> make sure appointments are made on the basis of merit, and fight administrative and moral corruption as well as illegal property possession at both national and provincial level. This will boost public confidence in the government and the chances for a successful peace process; </w:t>
      </w:r>
      <w:r w:rsidRPr="00C30872">
        <w:rPr>
          <w:rStyle w:val="DebateUnderline"/>
        </w:rPr>
        <w:t>* The people of Afghanistan demand a just peace which can guarantee the rights of its all citizens including women and children</w:t>
      </w:r>
      <w:r w:rsidRPr="00C30872">
        <w:t xml:space="preserve">. For the purpose of social justice, the Jirga urges that laws be applied equally to all citizens of the country; * </w:t>
      </w:r>
      <w:r w:rsidRPr="00C30872">
        <w:rPr>
          <w:rStyle w:val="DebateUnderline"/>
        </w:rPr>
        <w:t xml:space="preserve">A High Peace Council or Commission should be created to follow up on the recommendations made by the Jirga and the Peace Process. The Commission shall form a special committee to handle the issues related to the release and return to normal life of prisoners. * </w:t>
      </w:r>
      <w:r w:rsidRPr="00D67F7B">
        <w:rPr>
          <w:rStyle w:val="DebateUnderline"/>
          <w:highlight w:val="yellow"/>
        </w:rPr>
        <w:t>The government</w:t>
      </w:r>
      <w:r w:rsidRPr="00C30872">
        <w:rPr>
          <w:rStyle w:val="DebateUnderline"/>
        </w:rPr>
        <w:t xml:space="preserve"> and the international forces </w:t>
      </w:r>
      <w:r w:rsidRPr="00D67F7B">
        <w:rPr>
          <w:rStyle w:val="DebateUnderline"/>
          <w:highlight w:val="yellow"/>
        </w:rPr>
        <w:t>should guarantee protection and safety for those who join the peace process</w:t>
      </w:r>
      <w:r w:rsidRPr="00C30872">
        <w:rPr>
          <w:rStyle w:val="DebateUnderline"/>
        </w:rPr>
        <w:t xml:space="preserve"> and should provide for a safe return of those in armed opposition.</w:t>
      </w:r>
      <w:r w:rsidRPr="00C30872">
        <w:t xml:space="preserve"> The West and the Muslim world, including Pakistan, should support this effort because it is a good first step towards peace. Peace negotiations should start in Saudi Arabia with those Taliban elements who want to join. Others, like those firing grenades at the assembly, will stay out for now. NATO must plan these negotiations as an integrated part of its overall strategy for Afghanistan, supplementing its military campaign. Until now </w:t>
      </w:r>
      <w:r w:rsidRPr="0042511F">
        <w:rPr>
          <w:rStyle w:val="DebateUnderline"/>
          <w:highlight w:val="yellow"/>
        </w:rPr>
        <w:t>the U.S. plan</w:t>
      </w:r>
      <w:r w:rsidRPr="00C30872">
        <w:t xml:space="preserve"> has been lacking this element. They </w:t>
      </w:r>
      <w:r w:rsidRPr="0042511F">
        <w:rPr>
          <w:rStyle w:val="DebateUnderline"/>
          <w:highlight w:val="yellow"/>
        </w:rPr>
        <w:t>should</w:t>
      </w:r>
      <w:r w:rsidRPr="00C30872">
        <w:t xml:space="preserve"> not wait for a successful military operation but </w:t>
      </w:r>
      <w:r w:rsidRPr="0042511F">
        <w:rPr>
          <w:rStyle w:val="DebateUnderline"/>
          <w:highlight w:val="yellow"/>
        </w:rPr>
        <w:t>act immediately in the framework of</w:t>
      </w:r>
      <w:r w:rsidRPr="0042511F">
        <w:rPr>
          <w:highlight w:val="yellow"/>
        </w:rPr>
        <w:t xml:space="preserve"> </w:t>
      </w:r>
      <w:r w:rsidRPr="0042511F">
        <w:rPr>
          <w:rStyle w:val="DebateUnderline"/>
          <w:highlight w:val="yellow"/>
        </w:rPr>
        <w:t>a</w:t>
      </w:r>
      <w:r w:rsidRPr="00C30872">
        <w:rPr>
          <w:rStyle w:val="DebateUnderline"/>
        </w:rPr>
        <w:t xml:space="preserve"> </w:t>
      </w:r>
      <w:r w:rsidRPr="00C30872">
        <w:t xml:space="preserve">new NATO </w:t>
      </w:r>
      <w:r w:rsidRPr="0042511F">
        <w:rPr>
          <w:rStyle w:val="DebateUnderline"/>
          <w:highlight w:val="yellow"/>
        </w:rPr>
        <w:t>double strategy of power and reconciliation that includes both soft and hard factors</w:t>
      </w:r>
      <w:r w:rsidRPr="0042511F">
        <w:rPr>
          <w:highlight w:val="yellow"/>
        </w:rPr>
        <w:t>.</w:t>
      </w:r>
    </w:p>
    <w:p w14:paraId="43311C37" w14:textId="3FFE2FAE" w:rsidR="004D74C7" w:rsidRDefault="004D74C7">
      <w:pPr>
        <w:rPr>
          <w:b/>
          <w:sz w:val="28"/>
        </w:rPr>
      </w:pPr>
    </w:p>
    <w:bookmarkEnd w:id="2"/>
    <w:p w14:paraId="410E0541" w14:textId="77777777" w:rsidR="006A22E3" w:rsidRPr="00C30872" w:rsidRDefault="006A22E3" w:rsidP="006A22E3">
      <w:pPr>
        <w:pStyle w:val="Tags"/>
      </w:pPr>
      <w:r w:rsidRPr="00C30872">
        <w:t>Jirga is non-binding, it’s not necessary for Karzai to obey all the recommendations which is why a strict enforcement is necessary</w:t>
      </w:r>
    </w:p>
    <w:p w14:paraId="51EC55B8" w14:textId="77777777" w:rsidR="006A22E3" w:rsidRDefault="006A22E3" w:rsidP="006A22E3">
      <w:pPr>
        <w:pStyle w:val="Cites"/>
      </w:pPr>
      <w:r w:rsidRPr="00C30872">
        <w:rPr>
          <w:rStyle w:val="Author-Date"/>
        </w:rPr>
        <w:t>CNN June, 4th</w:t>
      </w:r>
      <w:r w:rsidRPr="00C30872">
        <w:t>, 2010, staff writer for CNN “Karzai faces credibility balancing act after peace jirga” http://afghanistan.blogs.cnn.com/2010/06/04/karzai-faces-credibility-balancing-act-after-peace-jirga/</w:t>
      </w:r>
    </w:p>
    <w:p w14:paraId="72A15C24" w14:textId="77777777" w:rsidR="006A22E3" w:rsidRPr="00293DB1" w:rsidRDefault="006A22E3" w:rsidP="006A22E3">
      <w:pPr>
        <w:pStyle w:val="Cards"/>
      </w:pPr>
    </w:p>
    <w:p w14:paraId="3358CB4A" w14:textId="77777777" w:rsidR="006A22E3" w:rsidRPr="00C30872" w:rsidRDefault="006A22E3" w:rsidP="006A22E3">
      <w:pPr>
        <w:pStyle w:val="Cards"/>
        <w:rPr>
          <w:rStyle w:val="DebateUnderline"/>
        </w:rPr>
      </w:pPr>
      <w:r w:rsidRPr="00C30872">
        <w:rPr>
          <w:rStyle w:val="DebateUnderline"/>
        </w:rPr>
        <w:t xml:space="preserve">More clarification and more </w:t>
      </w:r>
      <w:r w:rsidRPr="000372B5">
        <w:rPr>
          <w:rStyle w:val="DebateHighlighted"/>
        </w:rPr>
        <w:t>issues raised by delegates</w:t>
      </w:r>
      <w:r w:rsidRPr="00C30872">
        <w:rPr>
          <w:rStyle w:val="DebateUnderline"/>
        </w:rPr>
        <w:t xml:space="preserve"> may yet be made public. For now some of the top 16 recommendations </w:t>
      </w:r>
      <w:r w:rsidRPr="000372B5">
        <w:rPr>
          <w:rStyle w:val="DebateHighlighted"/>
        </w:rPr>
        <w:t>are:</w:t>
      </w:r>
      <w:r w:rsidRPr="00C30872">
        <w:rPr>
          <w:rStyle w:val="DebateUnderline"/>
        </w:rPr>
        <w:t xml:space="preserve"> </w:t>
      </w:r>
    </w:p>
    <w:p w14:paraId="707B933F" w14:textId="77777777" w:rsidR="006A22E3" w:rsidRPr="00C30872" w:rsidRDefault="006A22E3" w:rsidP="006A22E3">
      <w:pPr>
        <w:pStyle w:val="Cards"/>
        <w:rPr>
          <w:rStyle w:val="DebateUnderline"/>
        </w:rPr>
      </w:pPr>
      <w:r w:rsidRPr="00C30872">
        <w:rPr>
          <w:rStyle w:val="DebateUnderline"/>
        </w:rPr>
        <w:t>- Taliban to be removed from international blacklists.</w:t>
      </w:r>
    </w:p>
    <w:p w14:paraId="4FCCCF06" w14:textId="77777777" w:rsidR="006A22E3" w:rsidRPr="00C30872" w:rsidRDefault="006A22E3" w:rsidP="006A22E3">
      <w:pPr>
        <w:pStyle w:val="Cards"/>
      </w:pPr>
      <w:r w:rsidRPr="00C30872">
        <w:rPr>
          <w:rStyle w:val="DebateUnderline"/>
        </w:rPr>
        <w:t xml:space="preserve"> - Taliban to be released from jails</w:t>
      </w:r>
      <w:r w:rsidRPr="00C30872">
        <w:t>, both Afghan and international.</w:t>
      </w:r>
    </w:p>
    <w:p w14:paraId="7F2EEBD2" w14:textId="77777777" w:rsidR="006A22E3" w:rsidRPr="00C30872" w:rsidRDefault="006A22E3" w:rsidP="006A22E3">
      <w:pPr>
        <w:pStyle w:val="Cards"/>
        <w:rPr>
          <w:rStyle w:val="DebateUnderline"/>
        </w:rPr>
      </w:pPr>
      <w:r w:rsidRPr="00C30872">
        <w:t>-</w:t>
      </w:r>
      <w:r w:rsidRPr="00C30872">
        <w:rPr>
          <w:rStyle w:val="DebateUnderline"/>
        </w:rPr>
        <w:t xml:space="preserve"> Taliban to distance themselves from al Qaeda. </w:t>
      </w:r>
    </w:p>
    <w:p w14:paraId="4619E4E7" w14:textId="77777777" w:rsidR="006A22E3" w:rsidRPr="00A10A31" w:rsidRDefault="006A22E3" w:rsidP="006A22E3">
      <w:pPr>
        <w:pStyle w:val="Cards"/>
        <w:rPr>
          <w:rStyle w:val="DebateUnderline"/>
        </w:rPr>
      </w:pPr>
      <w:r w:rsidRPr="00A10A31">
        <w:rPr>
          <w:rStyle w:val="DebateUnderline"/>
        </w:rPr>
        <w:t xml:space="preserve">- End NATO house searches and bombing. </w:t>
      </w:r>
    </w:p>
    <w:p w14:paraId="6A6F5772" w14:textId="77777777" w:rsidR="006A22E3" w:rsidRPr="00A10A31" w:rsidRDefault="006A22E3" w:rsidP="006A22E3">
      <w:pPr>
        <w:pStyle w:val="Cards"/>
        <w:rPr>
          <w:rStyle w:val="DebateUnderline"/>
        </w:rPr>
      </w:pPr>
      <w:r w:rsidRPr="00A10A31">
        <w:rPr>
          <w:rStyle w:val="DebateUnderline"/>
        </w:rPr>
        <w:t xml:space="preserve">- Taliban to end their attacks. </w:t>
      </w:r>
    </w:p>
    <w:p w14:paraId="4C7A8EF9" w14:textId="77777777" w:rsidR="006A22E3" w:rsidRPr="00A10A31" w:rsidRDefault="006A22E3" w:rsidP="006A22E3">
      <w:pPr>
        <w:pStyle w:val="Cards"/>
        <w:rPr>
          <w:rStyle w:val="DebateUnderline"/>
        </w:rPr>
      </w:pPr>
      <w:r w:rsidRPr="00A10A31">
        <w:rPr>
          <w:rStyle w:val="DebateUnderline"/>
        </w:rPr>
        <w:t xml:space="preserve">- Government to establish a framework for negotiations with the Taliban. </w:t>
      </w:r>
    </w:p>
    <w:p w14:paraId="14CBC924" w14:textId="77777777" w:rsidR="006A22E3" w:rsidRPr="00A10A31" w:rsidRDefault="006A22E3" w:rsidP="006A22E3">
      <w:pPr>
        <w:pStyle w:val="Cards"/>
        <w:rPr>
          <w:rStyle w:val="DebateUnderline"/>
        </w:rPr>
      </w:pPr>
      <w:r w:rsidRPr="00A10A31">
        <w:rPr>
          <w:rStyle w:val="DebateUnderline"/>
        </w:rPr>
        <w:t xml:space="preserve">- A peace council to be formed drawing in provincial leaders. </w:t>
      </w:r>
    </w:p>
    <w:p w14:paraId="68F02605" w14:textId="77777777" w:rsidR="006A22E3" w:rsidRDefault="006A22E3" w:rsidP="006A22E3">
      <w:pPr>
        <w:pStyle w:val="Cards"/>
      </w:pPr>
      <w:r w:rsidRPr="00C30872">
        <w:rPr>
          <w:rStyle w:val="DebateUnderline"/>
        </w:rPr>
        <w:t xml:space="preserve">- For </w:t>
      </w:r>
      <w:r w:rsidRPr="000372B5">
        <w:rPr>
          <w:rStyle w:val="DebateHighlighted"/>
        </w:rPr>
        <w:t>all sides to remove conditions that could harm the peace process.  As the jirga is non-binding, the government can cherry pick what it wants</w:t>
      </w:r>
      <w:r w:rsidRPr="00C30872">
        <w:t>. A fair bet, however, is that the recommendations announced are those Karzai wants to move forward with.</w:t>
      </w:r>
    </w:p>
    <w:p w14:paraId="5FEF73A4" w14:textId="77777777" w:rsidR="006A22E3" w:rsidRDefault="006A22E3" w:rsidP="006A22E3">
      <w:pPr>
        <w:rPr>
          <w:b/>
        </w:rPr>
      </w:pPr>
    </w:p>
    <w:p w14:paraId="00345504" w14:textId="77777777" w:rsidR="006A22E3" w:rsidRDefault="006A22E3" w:rsidP="004D74C7">
      <w:pPr>
        <w:pStyle w:val="Tags"/>
      </w:pPr>
      <w:r>
        <w:t>The US has 70,000 unnecessary troops stationed in Germany</w:t>
      </w:r>
    </w:p>
    <w:p w14:paraId="72AE2649" w14:textId="77777777" w:rsidR="006A22E3" w:rsidRPr="00FA5BA6" w:rsidRDefault="006A22E3" w:rsidP="006A22E3">
      <w:pPr>
        <w:pStyle w:val="Cites"/>
      </w:pPr>
      <w:r>
        <w:t xml:space="preserve">(Dan </w:t>
      </w:r>
      <w:r w:rsidRPr="00F70718">
        <w:rPr>
          <w:rStyle w:val="Author-Date"/>
        </w:rPr>
        <w:t>Simpson</w:t>
      </w:r>
      <w:r>
        <w:t>, Retired Di</w:t>
      </w:r>
      <w:r w:rsidRPr="00F70718">
        <w:t>plomat &amp;</w:t>
      </w:r>
      <w:r>
        <w:rPr>
          <w:b/>
        </w:rPr>
        <w:t xml:space="preserve"> </w:t>
      </w:r>
      <w:r>
        <w:t>member of the editorial board of Pittsburgh Post- Gazette and Toledo Blade,</w:t>
      </w:r>
      <w:r>
        <w:rPr>
          <w:b/>
        </w:rPr>
        <w:t xml:space="preserve"> </w:t>
      </w:r>
      <w:r w:rsidRPr="00F70718">
        <w:t>6/10/</w:t>
      </w:r>
      <w:r>
        <w:t>20</w:t>
      </w:r>
      <w:r w:rsidRPr="00F70718">
        <w:rPr>
          <w:rStyle w:val="Author-Date"/>
        </w:rPr>
        <w:t>09</w:t>
      </w:r>
      <w:r w:rsidRPr="00F70718">
        <w:t>, “</w:t>
      </w:r>
      <w:r>
        <w:t>Why are American Troops Still in Germany,” &lt;</w:t>
      </w:r>
      <w:r w:rsidRPr="00F70718">
        <w:t>http://toledoblade.com/apps/pbcs.dll/article?AID=/20090610/COLUMNIST43/906100323</w:t>
      </w:r>
      <w:r>
        <w:t>&gt;. AP)</w:t>
      </w:r>
    </w:p>
    <w:p w14:paraId="1DFFA254" w14:textId="77777777" w:rsidR="006A22E3" w:rsidRPr="00313356" w:rsidRDefault="006A22E3" w:rsidP="006A22E3">
      <w:pPr>
        <w:rPr>
          <w:rStyle w:val="DebateUnderline"/>
        </w:rPr>
      </w:pPr>
    </w:p>
    <w:p w14:paraId="73033047" w14:textId="77777777" w:rsidR="006A22E3" w:rsidRPr="00313356" w:rsidRDefault="006A22E3" w:rsidP="006A22E3">
      <w:pPr>
        <w:pStyle w:val="Cards"/>
        <w:rPr>
          <w:rStyle w:val="DebateUnderline"/>
        </w:rPr>
      </w:pPr>
      <w:r w:rsidRPr="00313356">
        <w:rPr>
          <w:rStyle w:val="DebateUnderline"/>
        </w:rPr>
        <w:t xml:space="preserve">This </w:t>
      </w:r>
      <w:r w:rsidRPr="00C3590C">
        <w:rPr>
          <w:rStyle w:val="DebateHighlighted"/>
        </w:rPr>
        <w:t>reason for the presence of American troops in Germany ended</w:t>
      </w:r>
      <w:r w:rsidRPr="00313356">
        <w:rPr>
          <w:rStyle w:val="DebateUnderline"/>
        </w:rPr>
        <w:t xml:space="preserve"> when the Berlin Wall came down </w:t>
      </w:r>
      <w:r w:rsidRPr="00C3590C">
        <w:rPr>
          <w:rStyle w:val="DebateHighlighted"/>
        </w:rPr>
        <w:t>in 1989</w:t>
      </w:r>
      <w:r w:rsidRPr="00313356">
        <w:rPr>
          <w:rStyle w:val="DebateUnderline"/>
        </w:rPr>
        <w:t>, to be followed in 1990 by the reunification of Germany and the full democratization of the country.</w:t>
      </w:r>
    </w:p>
    <w:p w14:paraId="5C6003BC"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 xml:space="preserve">But here we are 19 years later, still </w:t>
      </w:r>
      <w:r w:rsidRPr="00313356">
        <w:rPr>
          <w:rStyle w:val="DebateUnderline"/>
        </w:rPr>
        <w:t>with thousands of U.S. troops based in Germany, for no obvious reason.</w:t>
      </w:r>
      <w:r w:rsidRPr="00C94ADC">
        <w:rPr>
          <w:rStyle w:val="apple-style-span"/>
          <w:rFonts w:cs="Arial"/>
          <w:color w:val="000000"/>
          <w:szCs w:val="20"/>
        </w:rPr>
        <w:t xml:space="preserve"> The ex-Hitler Youth, such as Pope Benedict XVI, are now in their 80s.</w:t>
      </w:r>
    </w:p>
    <w:p w14:paraId="6A7C2B85"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Although it might still be possible to argue that the Russians could become obstreperous again, it is clear that whatever they might dream up could easily be deterred, either by waving the nuclear weapons that both sides still have, or by quick deployment of U.S. and other troops back into Germany on a contingency basis.</w:t>
      </w:r>
    </w:p>
    <w:p w14:paraId="389E808F"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The U.S. relationship with Russia, although sometimes a little tetchy, is basically a matter of diplomacy these days.</w:t>
      </w:r>
    </w:p>
    <w:p w14:paraId="33B6AF5D" w14:textId="77777777" w:rsidR="006A22E3" w:rsidRPr="00313356" w:rsidRDefault="006A22E3" w:rsidP="006A22E3">
      <w:pPr>
        <w:pStyle w:val="Cards"/>
        <w:rPr>
          <w:rStyle w:val="DebateUnderline"/>
        </w:rPr>
      </w:pPr>
      <w:r w:rsidRPr="00C94ADC">
        <w:rPr>
          <w:rStyle w:val="apple-style-span"/>
          <w:rFonts w:cs="Arial"/>
          <w:color w:val="000000"/>
          <w:szCs w:val="20"/>
        </w:rPr>
        <w:t xml:space="preserve">So what is it that prevents the Germans from asking ever so politely that </w:t>
      </w:r>
      <w:r w:rsidRPr="000A7705">
        <w:rPr>
          <w:rStyle w:val="DebateHighlighted"/>
        </w:rPr>
        <w:t>if the United States wants more troops in Afghanistan, why doesn't it just deploy some of the 70,000 it has based in Germany</w:t>
      </w:r>
      <w:r w:rsidRPr="00313356">
        <w:rPr>
          <w:rStyle w:val="DebateUnderline"/>
        </w:rPr>
        <w:t>?</w:t>
      </w:r>
    </w:p>
    <w:p w14:paraId="02724C38"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Or, put another way, from the German and American points of view, what is the rationale for keeping U.S. troops in Germany these days?</w:t>
      </w:r>
    </w:p>
    <w:p w14:paraId="75E2B41E"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 xml:space="preserve">On the German side it is financially profitable. Germany </w:t>
      </w:r>
      <w:r w:rsidRPr="00313356">
        <w:rPr>
          <w:rStyle w:val="DebateUnderline"/>
        </w:rPr>
        <w:t>is an expensive place to live and work</w:t>
      </w:r>
      <w:r w:rsidRPr="00C94ADC">
        <w:rPr>
          <w:rStyle w:val="apple-style-span"/>
          <w:rFonts w:cs="Arial"/>
          <w:color w:val="000000"/>
          <w:szCs w:val="20"/>
        </w:rPr>
        <w:t xml:space="preserve"> and the U.S. presence there puts millions into its economy. </w:t>
      </w:r>
      <w:r w:rsidRPr="00313356">
        <w:rPr>
          <w:rStyle w:val="DebateUnderline"/>
        </w:rPr>
        <w:t>This is pure expense on the American side, so there is no good reason for the troops' continued presence from the point of view of the U.S. taxpayer.</w:t>
      </w:r>
    </w:p>
    <w:p w14:paraId="1524D073"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Again from the German point of view, the American troops allow Germany to not spend as much on its own defense.</w:t>
      </w:r>
    </w:p>
    <w:p w14:paraId="405D8566"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Although the Europe of 2009 is a very different place from that of the 19th and 20th centuries, there have been times when Germany lived in a dangerous neighborhood, given its frequent differences with France, Russia, and with others.</w:t>
      </w:r>
    </w:p>
    <w:p w14:paraId="5ED367AE" w14:textId="77777777" w:rsidR="006A22E3" w:rsidRPr="00C94ADC" w:rsidRDefault="006A22E3" w:rsidP="006A22E3">
      <w:pPr>
        <w:pStyle w:val="Cards"/>
        <w:rPr>
          <w:rStyle w:val="apple-style-span"/>
          <w:rFonts w:cs="Arial"/>
          <w:color w:val="000000"/>
          <w:szCs w:val="20"/>
        </w:rPr>
      </w:pPr>
      <w:r w:rsidRPr="00C94ADC">
        <w:rPr>
          <w:rStyle w:val="apple-style-span"/>
          <w:rFonts w:cs="Arial"/>
          <w:color w:val="000000"/>
          <w:szCs w:val="20"/>
        </w:rPr>
        <w:t>Germans who still have national nightmares about what its leaders did in both world wars are no doubt quite happy not to see Germany feel a need to rearm as much as it might otherwise, because of the presence of the U.S. forces.</w:t>
      </w:r>
    </w:p>
    <w:p w14:paraId="6F3D5EF1" w14:textId="77777777" w:rsidR="006A22E3" w:rsidRPr="00313356" w:rsidRDefault="006A22E3" w:rsidP="006A22E3">
      <w:pPr>
        <w:pStyle w:val="Cards"/>
        <w:rPr>
          <w:rStyle w:val="DebateUnderline"/>
        </w:rPr>
      </w:pPr>
      <w:r w:rsidRPr="00C94ADC">
        <w:rPr>
          <w:rStyle w:val="apple-style-span"/>
          <w:rFonts w:cs="Arial"/>
          <w:color w:val="000000"/>
          <w:szCs w:val="20"/>
        </w:rPr>
        <w:t xml:space="preserve">So, really, </w:t>
      </w:r>
      <w:r w:rsidRPr="00313356">
        <w:rPr>
          <w:rStyle w:val="DebateUnderline"/>
        </w:rPr>
        <w:t>the only loser in the current arrangement is the U.S. taxpayer, who maintains thousands of troops and many bases in expensive Germany, as opposed to bringing them home and deploying from the American homeland.</w:t>
      </w:r>
    </w:p>
    <w:p w14:paraId="20703080" w14:textId="77777777" w:rsidR="006A22E3" w:rsidRPr="000A7705" w:rsidRDefault="006A22E3" w:rsidP="006A22E3">
      <w:pPr>
        <w:pStyle w:val="Cards"/>
        <w:rPr>
          <w:rStyle w:val="DebateHighlighted"/>
        </w:rPr>
      </w:pPr>
      <w:r w:rsidRPr="00313356">
        <w:rPr>
          <w:rStyle w:val="DebateUnderline"/>
        </w:rPr>
        <w:t xml:space="preserve">And </w:t>
      </w:r>
      <w:r w:rsidRPr="000A7705">
        <w:rPr>
          <w:rStyle w:val="DebateHighlighted"/>
        </w:rPr>
        <w:t xml:space="preserve">it is </w:t>
      </w:r>
      <w:r w:rsidRPr="000A7705">
        <w:rPr>
          <w:rStyle w:val="DebateUnderline"/>
        </w:rPr>
        <w:t>a little</w:t>
      </w:r>
      <w:r w:rsidRPr="000A7705">
        <w:rPr>
          <w:rStyle w:val="DebateHighlighted"/>
        </w:rPr>
        <w:t xml:space="preserve"> crazy to have U.S. forces based in Germany unnecessarily while we harass the Germans to send their troops to Afghanistan.</w:t>
      </w:r>
    </w:p>
    <w:p w14:paraId="0B01562D" w14:textId="77777777" w:rsidR="006A22E3" w:rsidRDefault="006A22E3" w:rsidP="006A22E3">
      <w:pPr>
        <w:pStyle w:val="Cards"/>
      </w:pPr>
    </w:p>
    <w:p w14:paraId="4D53AE40" w14:textId="77777777" w:rsidR="006A22E3" w:rsidRDefault="006A22E3" w:rsidP="006A22E3">
      <w:pPr>
        <w:pStyle w:val="Cards"/>
      </w:pPr>
    </w:p>
    <w:p w14:paraId="1E50A60B" w14:textId="77777777" w:rsidR="006A22E3" w:rsidRDefault="006A22E3" w:rsidP="006A22E3">
      <w:pPr>
        <w:pStyle w:val="Nothing"/>
      </w:pPr>
    </w:p>
    <w:p w14:paraId="16FEB0D7" w14:textId="77777777" w:rsidR="006A22E3" w:rsidRDefault="006A22E3" w:rsidP="006A22E3">
      <w:pPr>
        <w:pStyle w:val="Cards"/>
      </w:pPr>
    </w:p>
    <w:p w14:paraId="43D2EE77" w14:textId="2A6AC0ED" w:rsidR="006A22E3" w:rsidRDefault="006A22E3" w:rsidP="006A22E3">
      <w:pPr>
        <w:pStyle w:val="BlockHeadings"/>
      </w:pPr>
      <w:r>
        <w:br w:type="column"/>
      </w:r>
      <w:bookmarkStart w:id="3" w:name="_GoBack"/>
      <w:bookmarkEnd w:id="3"/>
    </w:p>
    <w:p w14:paraId="0E131437" w14:textId="77777777" w:rsidR="006A22E3" w:rsidRDefault="006A22E3" w:rsidP="009C7C01">
      <w:pPr>
        <w:pStyle w:val="Tags"/>
      </w:pPr>
      <w:r>
        <w:t>German bases are expensive – solves for economy</w:t>
      </w:r>
    </w:p>
    <w:p w14:paraId="0CFB3250" w14:textId="77777777" w:rsidR="006A22E3" w:rsidRDefault="006A22E3" w:rsidP="006A22E3">
      <w:pPr>
        <w:pStyle w:val="Cites"/>
      </w:pPr>
      <w:r>
        <w:t xml:space="preserve">(David </w:t>
      </w:r>
      <w:r w:rsidRPr="00313356">
        <w:rPr>
          <w:rStyle w:val="Author-Date"/>
        </w:rPr>
        <w:t>Vine</w:t>
      </w:r>
      <w:r>
        <w:t>, Assistant Professor of Anthropology at American University in Washington, DC</w:t>
      </w:r>
      <w:r w:rsidRPr="00313356">
        <w:t>, Ed. Emily Schwartz Greco, 02/25/20</w:t>
      </w:r>
      <w:r w:rsidRPr="00313356">
        <w:rPr>
          <w:rStyle w:val="Author-Date"/>
        </w:rPr>
        <w:t>09</w:t>
      </w:r>
      <w:r>
        <w:t xml:space="preserve">, </w:t>
      </w:r>
      <w:r w:rsidRPr="00313356">
        <w:t>Foreign Policy in Focus, “Too Many Overseas Bases</w:t>
      </w:r>
      <w:r>
        <w:t>,</w:t>
      </w:r>
      <w:r w:rsidRPr="00313356">
        <w:t>”</w:t>
      </w:r>
      <w:r>
        <w:t xml:space="preserve"> &lt;</w:t>
      </w:r>
      <w:r w:rsidRPr="00313356">
        <w:t xml:space="preserve"> http://www.fpif.org/articles/too_many_overseas_bases</w:t>
      </w:r>
      <w:r>
        <w:t>&gt;. AP)</w:t>
      </w:r>
    </w:p>
    <w:p w14:paraId="1BC5E09C" w14:textId="77777777" w:rsidR="006A22E3" w:rsidRPr="00313356" w:rsidRDefault="006A22E3" w:rsidP="006A22E3">
      <w:pPr>
        <w:pStyle w:val="Cards"/>
      </w:pPr>
    </w:p>
    <w:p w14:paraId="16A9B0B9" w14:textId="16036011" w:rsidR="006A22E3" w:rsidRPr="006A22E3" w:rsidRDefault="006A22E3" w:rsidP="006A22E3">
      <w:pPr>
        <w:pStyle w:val="Cards"/>
      </w:pPr>
      <w:r>
        <w:t xml:space="preserve">Officially the Pentagon counts 865 base sites, but this notoriously unreliable number omits all our bases in Iraq (likely over 100) and Afghanistan (80 and counting), among many other well-known and secretive bases. More than half a century after World War II and the Korean War, </w:t>
      </w:r>
      <w:r w:rsidRPr="00F733F5">
        <w:rPr>
          <w:rStyle w:val="DebateHighlighted"/>
        </w:rPr>
        <w:t>we</w:t>
      </w:r>
      <w:r w:rsidRPr="00313356">
        <w:rPr>
          <w:rStyle w:val="DebateUnderline"/>
        </w:rPr>
        <w:t xml:space="preserve"> still </w:t>
      </w:r>
      <w:r w:rsidRPr="00F733F5">
        <w:rPr>
          <w:rStyle w:val="DebateHighlighted"/>
        </w:rPr>
        <w:t>have 268 bases in Germany</w:t>
      </w:r>
      <w:r>
        <w:t xml:space="preserve">, 124 in Japan, and 87 in South Korea. Others are scattered around the globe in places like Aruba and Australia, Bulgaria and Bahrain, Colombia and Greece, Djibouti, Egypt, Kuwait, Qatar, Romania, Singapore, and of course, Guantánamo Bay, Cuba — just to name a few. Among the installations considered critical to our national security are a ski center in the Bavarian Alps, resorts in Seoul and Tokyo, and 234 golf courses the Pentagon runs worldwide. Unlike domestic bases, which set off local alarms when threatened by closure, </w:t>
      </w:r>
      <w:r w:rsidRPr="00313356">
        <w:rPr>
          <w:rStyle w:val="DebateUnderline"/>
        </w:rPr>
        <w:t>our collection of overseas bases is particularly galling because almost all our taxpayer money leaves the</w:t>
      </w:r>
      <w:r>
        <w:t xml:space="preserve"> </w:t>
      </w:r>
      <w:r w:rsidRPr="00313356">
        <w:rPr>
          <w:rStyle w:val="DebateUnderline"/>
        </w:rPr>
        <w:t>U</w:t>
      </w:r>
      <w:r>
        <w:t xml:space="preserve">nited </w:t>
      </w:r>
      <w:r w:rsidRPr="00313356">
        <w:rPr>
          <w:rStyle w:val="DebateUnderline"/>
        </w:rPr>
        <w:t>S</w:t>
      </w:r>
      <w:r>
        <w:t>tates (much goes to enriching private base contractors like corruption-plagued former Halliburton subsidiary KBR). </w:t>
      </w:r>
      <w:r w:rsidRPr="00313356">
        <w:rPr>
          <w:rStyle w:val="DebateUnderline"/>
        </w:rPr>
        <w:t>One part of the massive Ramstein airbase near</w:t>
      </w:r>
      <w:r>
        <w:t xml:space="preserve"> Landstuhl, </w:t>
      </w:r>
      <w:r w:rsidRPr="00313356">
        <w:rPr>
          <w:rStyle w:val="DebateUnderline"/>
        </w:rPr>
        <w:t>Germany, has an estimated value of $3.3 billion</w:t>
      </w:r>
      <w:r>
        <w:t>. Just think how local communities could use that kind of money to make investments in schools, hospitals, jobs, and infrastructure.</w:t>
      </w:r>
      <w:r>
        <w:rPr>
          <w:rFonts w:ascii="Georgia" w:hAnsi="Georgia" w:cs="Georgia"/>
          <w:sz w:val="28"/>
          <w:szCs w:val="28"/>
        </w:rPr>
        <w:t xml:space="preserve"> </w:t>
      </w:r>
      <w:r>
        <w:t xml:space="preserve">Even the Bush administration saw the wastefulness of our overseas basing network. In 2004, then-Secretary of Defense Donald Rumsfeld announced plans to close more than one-third of the nation’s overseas installations, moving 70,000 troops and 100,000 family members and civilians back to the United States. National Security Adviser Jim Jones, then commander of U.S. forces in Europe, called for closing 20% of our bases in Europe.  </w:t>
      </w:r>
      <w:r w:rsidRPr="00313356">
        <w:rPr>
          <w:rStyle w:val="DebateUnderline"/>
        </w:rPr>
        <w:t xml:space="preserve">According to Rumsfeld’s estimates, </w:t>
      </w:r>
      <w:r w:rsidRPr="00F733F5">
        <w:rPr>
          <w:rStyle w:val="DebateHighlighted"/>
        </w:rPr>
        <w:t>we could save at least $12 billion by closing 200</w:t>
      </w:r>
      <w:r w:rsidRPr="00313356">
        <w:rPr>
          <w:rStyle w:val="DebateUnderline"/>
        </w:rPr>
        <w:t xml:space="preserve"> to 300 </w:t>
      </w:r>
      <w:r w:rsidRPr="00F733F5">
        <w:rPr>
          <w:rStyle w:val="DebateHighlighted"/>
        </w:rPr>
        <w:t>bases alone</w:t>
      </w:r>
      <w:r>
        <w:t>. While the closures were derailed by claims that closing bases could cost us in the short term, even if this is true, it’s no reason to continue our profligate ways in the longer term.</w:t>
      </w:r>
    </w:p>
    <w:p w14:paraId="41343236" w14:textId="0A771A90" w:rsidR="008A1CE9" w:rsidRDefault="008A1CE9">
      <w:pPr>
        <w:rPr>
          <w:sz w:val="20"/>
        </w:rPr>
      </w:pPr>
    </w:p>
    <w:p w14:paraId="69829954" w14:textId="77777777" w:rsidR="000560AC" w:rsidRDefault="009C7C01" w:rsidP="009C7C01">
      <w:pPr>
        <w:pStyle w:val="Nothing"/>
      </w:pPr>
      <w:r>
        <w:br w:type="page"/>
      </w:r>
    </w:p>
    <w:p w14:paraId="363414DD" w14:textId="071124C0" w:rsidR="000560AC" w:rsidRDefault="000560AC" w:rsidP="000560AC">
      <w:pPr>
        <w:pStyle w:val="BlockHeadings"/>
        <w:rPr>
          <w:lang w:eastAsia="ko-KR"/>
        </w:rPr>
      </w:pPr>
      <w:r>
        <w:rPr>
          <w:lang w:eastAsia="ko-KR"/>
        </w:rPr>
        <w:lastRenderedPageBreak/>
        <w:t>Heg K</w:t>
      </w:r>
    </w:p>
    <w:p w14:paraId="7F80B5DE" w14:textId="52411816" w:rsidR="009C7C01" w:rsidRPr="00FB72BE" w:rsidRDefault="009C7C01" w:rsidP="009C7C01">
      <w:pPr>
        <w:pStyle w:val="Nothing"/>
        <w:rPr>
          <w:b/>
          <w:sz w:val="24"/>
          <w:lang w:eastAsia="ko-KR"/>
        </w:rPr>
      </w:pPr>
      <w:r w:rsidRPr="00FB72BE">
        <w:rPr>
          <w:b/>
          <w:sz w:val="24"/>
          <w:lang w:eastAsia="ko-KR"/>
        </w:rPr>
        <w:t xml:space="preserve">Representation of American hegemony creates racial hierarchies – they demonize all others as threats to the liberal order. </w:t>
      </w:r>
    </w:p>
    <w:p w14:paraId="07CDF42C" w14:textId="77777777" w:rsidR="009C7C01" w:rsidRPr="00FB72BE" w:rsidRDefault="009C7C01" w:rsidP="009C7C01">
      <w:pPr>
        <w:pStyle w:val="Nothing"/>
        <w:rPr>
          <w:lang w:eastAsia="ko-KR"/>
        </w:rPr>
      </w:pPr>
      <w:r w:rsidRPr="00FB72BE">
        <w:t xml:space="preserve">David </w:t>
      </w:r>
      <w:r w:rsidRPr="00FB72BE">
        <w:rPr>
          <w:rStyle w:val="Author-Date"/>
        </w:rPr>
        <w:t>Campbell</w:t>
      </w:r>
      <w:r w:rsidRPr="00FB72BE">
        <w:rPr>
          <w:lang w:eastAsia="ko-KR"/>
        </w:rPr>
        <w:t>,</w:t>
      </w:r>
      <w:r w:rsidRPr="00FB72BE">
        <w:t xml:space="preserve"> Geography @ Durham ET AL ‘</w:t>
      </w:r>
      <w:r w:rsidRPr="00FB72BE">
        <w:rPr>
          <w:rStyle w:val="Author-Date"/>
        </w:rPr>
        <w:t>7</w:t>
      </w:r>
      <w:r w:rsidRPr="00FB72BE">
        <w:t xml:space="preserve"> “Performing Security: The Imaginative Geographies of current US strategy” Political Geography 26 (4)</w:t>
      </w:r>
      <w:r w:rsidRPr="00FB72BE">
        <w:rPr>
          <w:lang w:eastAsia="ko-KR"/>
        </w:rPr>
        <w:t xml:space="preserve"> </w:t>
      </w:r>
    </w:p>
    <w:p w14:paraId="031CEC78" w14:textId="77777777" w:rsidR="009C7C01" w:rsidRPr="00FB72BE" w:rsidRDefault="009C7C01" w:rsidP="009C7C01">
      <w:pPr>
        <w:pStyle w:val="Cards"/>
        <w:ind w:left="0"/>
        <w:rPr>
          <w:lang w:eastAsia="ko-KR"/>
        </w:rPr>
      </w:pPr>
    </w:p>
    <w:p w14:paraId="07A858B7" w14:textId="77777777" w:rsidR="009C7C01" w:rsidRPr="00FB72BE" w:rsidRDefault="009C7C01" w:rsidP="009C7C01">
      <w:pPr>
        <w:pStyle w:val="Cards"/>
        <w:rPr>
          <w:sz w:val="16"/>
          <w:lang w:eastAsia="ko-KR"/>
        </w:rPr>
      </w:pPr>
      <w:r w:rsidRPr="00FB72BE">
        <w:rPr>
          <w:sz w:val="16"/>
          <w:lang w:eastAsia="ko-KR"/>
        </w:rPr>
        <w:t xml:space="preserve">Again, </w:t>
      </w:r>
      <w:r w:rsidRPr="00FB72BE">
        <w:rPr>
          <w:rStyle w:val="DebateUnderline"/>
          <w:highlight w:val="cyan"/>
        </w:rPr>
        <w:t>it is essential</w:t>
      </w:r>
      <w:r w:rsidRPr="00FB72BE">
        <w:rPr>
          <w:rStyle w:val="DebateUnderline"/>
        </w:rPr>
        <w:t xml:space="preserve"> that </w:t>
      </w:r>
      <w:r w:rsidRPr="00FB72BE">
        <w:rPr>
          <w:rStyle w:val="DebateUnderline"/>
          <w:highlight w:val="cyan"/>
        </w:rPr>
        <w:t>we conceptualize</w:t>
      </w:r>
      <w:r w:rsidRPr="00FB72BE">
        <w:rPr>
          <w:rStyle w:val="DebateUnderline"/>
        </w:rPr>
        <w:t xml:space="preserve"> these </w:t>
      </w:r>
      <w:r w:rsidRPr="00FB72BE">
        <w:rPr>
          <w:rStyle w:val="DebateUnderline"/>
          <w:highlight w:val="cyan"/>
        </w:rPr>
        <w:t>strategies as</w:t>
      </w:r>
      <w:r w:rsidRPr="00FB72BE">
        <w:rPr>
          <w:rStyle w:val="DebateUnderline"/>
        </w:rPr>
        <w:t xml:space="preserve"> both containing and </w:t>
      </w:r>
      <w:r w:rsidRPr="00FB72BE">
        <w:rPr>
          <w:rStyle w:val="DebateUnderline"/>
          <w:highlight w:val="cyan"/>
        </w:rPr>
        <w:t>making imaginative geographies</w:t>
      </w:r>
      <w:r w:rsidRPr="00FB72BE">
        <w:rPr>
          <w:rStyle w:val="DebateUnderline"/>
        </w:rPr>
        <w:t>; specifying the ways ‘‘the world is’’ and, in so doing, actively (re)making that same world</w:t>
      </w:r>
      <w:r w:rsidRPr="00FB72BE">
        <w:rPr>
          <w:sz w:val="16"/>
          <w:lang w:eastAsia="ko-KR"/>
        </w:rPr>
        <w:t xml:space="preserve">. This goes beyond merely the military action or aid programmes that governments follow, but indicates a wider concern with the production of ways of seeing the world, which percolate through media, popular imaginations as well as political strategy. These performative imaginative geographies are at the heart of this paper and will re-occur throughout it. </w:t>
      </w:r>
      <w:r w:rsidRPr="00FB72BE">
        <w:rPr>
          <w:rStyle w:val="DebateUnderline"/>
        </w:rPr>
        <w:t xml:space="preserve">Our </w:t>
      </w:r>
      <w:r w:rsidRPr="00FB72BE">
        <w:rPr>
          <w:rStyle w:val="DebateUnderline"/>
          <w:highlight w:val="cyan"/>
        </w:rPr>
        <w:t>concern lies specifically with the ways</w:t>
      </w:r>
      <w:r w:rsidRPr="00FB72BE">
        <w:rPr>
          <w:rStyle w:val="DebateUnderline"/>
        </w:rPr>
        <w:t xml:space="preserve"> in which </w:t>
      </w:r>
      <w:r w:rsidRPr="00FB72BE">
        <w:rPr>
          <w:rStyle w:val="DebateUnderline"/>
          <w:highlight w:val="cyan"/>
        </w:rPr>
        <w:t>the US portrays</w:t>
      </w:r>
      <w:r w:rsidRPr="00FB72BE">
        <w:rPr>
          <w:rStyle w:val="DebateUnderline"/>
        </w:rPr>
        <w:t xml:space="preserve"> e and over the past decade has portrayed e </w:t>
      </w:r>
      <w:r w:rsidRPr="00FB72BE">
        <w:rPr>
          <w:rStyle w:val="DebateUnderline"/>
          <w:highlight w:val="cyan"/>
        </w:rPr>
        <w:t>certain parts of the world as requiring involvement, as threats,</w:t>
      </w:r>
      <w:r w:rsidRPr="00FB72BE">
        <w:rPr>
          <w:rStyle w:val="DebateUnderline"/>
        </w:rPr>
        <w:t xml:space="preserve"> as </w:t>
      </w:r>
      <w:r w:rsidRPr="00FB72BE">
        <w:rPr>
          <w:rStyle w:val="DebateUnderline"/>
          <w:highlight w:val="cyan"/>
        </w:rPr>
        <w:t>zones of instability</w:t>
      </w:r>
      <w:r w:rsidRPr="00FB72BE">
        <w:rPr>
          <w:rStyle w:val="DebateUnderline"/>
        </w:rPr>
        <w:t xml:space="preserve">, as </w:t>
      </w:r>
      <w:r w:rsidRPr="00FB72BE">
        <w:rPr>
          <w:rStyle w:val="DebateUnderline"/>
          <w:highlight w:val="cyan"/>
        </w:rPr>
        <w:t>rogue states</w:t>
      </w:r>
      <w:r w:rsidRPr="00FB72BE">
        <w:rPr>
          <w:rStyle w:val="DebateUnderline"/>
        </w:rPr>
        <w:t>, ‘‘states of concern’’, as ‘‘</w:t>
      </w:r>
      <w:r w:rsidRPr="00FB72BE">
        <w:rPr>
          <w:rStyle w:val="DebateUnderline"/>
          <w:highlight w:val="cyan"/>
        </w:rPr>
        <w:t>global hotspots’’, as well as the</w:t>
      </w:r>
      <w:r w:rsidRPr="00FB72BE">
        <w:rPr>
          <w:rStyle w:val="DebateUnderline"/>
        </w:rPr>
        <w:t xml:space="preserve"> associated </w:t>
      </w:r>
      <w:r w:rsidRPr="00FB72BE">
        <w:rPr>
          <w:rStyle w:val="DebateUnderline"/>
          <w:highlight w:val="cyan"/>
        </w:rPr>
        <w:t>suggestion that by bringing these within</w:t>
      </w:r>
      <w:r w:rsidRPr="00FB72BE">
        <w:rPr>
          <w:rStyle w:val="DebateUnderline"/>
        </w:rPr>
        <w:t xml:space="preserve"> the ‘‘integrated’’ zones of </w:t>
      </w:r>
      <w:r w:rsidRPr="00FB72BE">
        <w:rPr>
          <w:rStyle w:val="DebateUnderline"/>
          <w:highlight w:val="cyan"/>
        </w:rPr>
        <w:t>democratic peace, US security</w:t>
      </w:r>
      <w:r w:rsidRPr="00FB72BE">
        <w:rPr>
          <w:rStyle w:val="DebateUnderline"/>
        </w:rPr>
        <w:t xml:space="preserve"> e both economically and militarily e </w:t>
      </w:r>
      <w:r w:rsidRPr="00FB72BE">
        <w:rPr>
          <w:rStyle w:val="DebateUnderline"/>
          <w:highlight w:val="cyan"/>
        </w:rPr>
        <w:t>can be preserved</w:t>
      </w:r>
      <w:r w:rsidRPr="00FB72BE">
        <w:rPr>
          <w:sz w:val="16"/>
          <w:lang w:eastAsia="ko-KR"/>
        </w:rPr>
        <w:t xml:space="preserve">. Of course, the translation of such imaginations into actual practice (and certainly results) is never as simple as some might like to suggest. Nonetheless, what we wish to highlight here is how these strategies, in essence, produce the effect they name. This, again, is nothing new: </w:t>
      </w:r>
      <w:r w:rsidRPr="00FB72BE">
        <w:rPr>
          <w:rStyle w:val="DebateUnderline"/>
          <w:highlight w:val="cyan"/>
        </w:rPr>
        <w:t>the U</w:t>
      </w:r>
      <w:r w:rsidRPr="00FB72BE">
        <w:rPr>
          <w:rStyle w:val="DebateUnderline"/>
        </w:rPr>
        <w:t xml:space="preserve">nited </w:t>
      </w:r>
      <w:r w:rsidRPr="00FB72BE">
        <w:rPr>
          <w:rStyle w:val="DebateUnderline"/>
          <w:highlight w:val="cyan"/>
        </w:rPr>
        <w:t>S</w:t>
      </w:r>
      <w:r w:rsidRPr="00FB72BE">
        <w:rPr>
          <w:rStyle w:val="DebateUnderline"/>
        </w:rPr>
        <w:t xml:space="preserve">tates </w:t>
      </w:r>
      <w:r w:rsidRPr="00FB72BE">
        <w:rPr>
          <w:rStyle w:val="DebateUnderline"/>
          <w:highlight w:val="cyan"/>
        </w:rPr>
        <w:t>has long constituted its identity</w:t>
      </w:r>
      <w:r w:rsidRPr="00FB72BE">
        <w:rPr>
          <w:rStyle w:val="DebateUnderline"/>
        </w:rPr>
        <w:t xml:space="preserve"> at least in part </w:t>
      </w:r>
      <w:r w:rsidRPr="00FB72BE">
        <w:rPr>
          <w:rStyle w:val="DebateUnderline"/>
          <w:highlight w:val="cyan"/>
        </w:rPr>
        <w:t>through discourses of danger that materialize others as a threat</w:t>
      </w:r>
      <w:r w:rsidRPr="00FB72BE">
        <w:rPr>
          <w:sz w:val="16"/>
          <w:lang w:eastAsia="ko-KR"/>
        </w:rPr>
        <w:t xml:space="preserve"> (see Campbell, 1992). Equally, </w:t>
      </w:r>
      <w:r w:rsidRPr="00FB72BE">
        <w:rPr>
          <w:rStyle w:val="DebateUnderline"/>
        </w:rPr>
        <w:t>much has been written about the new set of threats and enemies that emerged to fill the post-Soviet void e from radical Islam through the war on drugs to ‘‘rogue states</w:t>
      </w:r>
      <w:r w:rsidRPr="00FB72BE">
        <w:rPr>
          <w:sz w:val="16"/>
          <w:lang w:eastAsia="ko-KR"/>
        </w:rPr>
        <w:t xml:space="preserve">’’ (for a critical analyses see, among others, Benjamin &amp; Simon, 2003; Stokes, 2005; on the genealogies of the idea of ‘‘rogue states’’ see Blum, 2002; Litwak, 2000). </w:t>
      </w:r>
      <w:r w:rsidRPr="00FB72BE">
        <w:rPr>
          <w:rStyle w:val="DebateUnderline"/>
        </w:rPr>
        <w:t>What is crucial in the rendering of these strategies, rather, is how those perceived threats are to be dealt with</w:t>
      </w:r>
      <w:r w:rsidRPr="00FB72BE">
        <w:rPr>
          <w:sz w:val="16"/>
          <w:lang w:eastAsia="ko-KR"/>
        </w:rPr>
        <w:t xml:space="preserve">. PNAC, for instance, urged Clinton to take a more hawkish line on Iraq in a 1998 letter (signed by many who would later populate the Bush administration), which concluded with an exhortation: ‘‘We urge you to act decisively. If you act now to end the threat of weapons of mass destruction against the U.S. or its allies, you will be acting in the most fundamental national security interests of the country. If we accept a course of weakness and drift, we put our interests and our future at risk’’ (PNAC, 1998). Yet another of PNAC’s co-founders chose to remain on the ‘outside’, howevere and it is to his work that we now turn. </w:t>
      </w:r>
    </w:p>
    <w:p w14:paraId="606022E5" w14:textId="77777777" w:rsidR="009C7C01" w:rsidRPr="00FB72BE" w:rsidRDefault="009C7C01" w:rsidP="009C7C01">
      <w:pPr>
        <w:pStyle w:val="Nothing"/>
      </w:pPr>
    </w:p>
    <w:p w14:paraId="6327A7C9" w14:textId="77777777" w:rsidR="009C7C01" w:rsidRPr="00FB72BE" w:rsidRDefault="009C7C01" w:rsidP="009C7C01">
      <w:pPr>
        <w:pStyle w:val="Nothing"/>
        <w:rPr>
          <w:b/>
          <w:sz w:val="24"/>
        </w:rPr>
      </w:pPr>
    </w:p>
    <w:p w14:paraId="035CBD90" w14:textId="77777777" w:rsidR="009C7C01" w:rsidRPr="00FB72BE" w:rsidRDefault="009C7C01" w:rsidP="009C7C01">
      <w:pPr>
        <w:pStyle w:val="Nothing"/>
        <w:rPr>
          <w:b/>
          <w:sz w:val="24"/>
        </w:rPr>
      </w:pPr>
      <w:r w:rsidRPr="00FB72BE">
        <w:rPr>
          <w:b/>
          <w:sz w:val="24"/>
        </w:rPr>
        <w:t xml:space="preserve">Absent the negatives problemetization of security there will be a violent global governance and serial policy failure. </w:t>
      </w:r>
    </w:p>
    <w:p w14:paraId="17E0F43D" w14:textId="77777777" w:rsidR="009C7C01" w:rsidRPr="00FB72BE" w:rsidRDefault="009C7C01" w:rsidP="009C7C01">
      <w:pPr>
        <w:pStyle w:val="Nothing"/>
        <w:rPr>
          <w:szCs w:val="16"/>
        </w:rPr>
      </w:pPr>
      <w:r w:rsidRPr="00FB72BE">
        <w:t xml:space="preserve">Michael </w:t>
      </w:r>
      <w:r w:rsidRPr="00FB72BE">
        <w:rPr>
          <w:rStyle w:val="Author-Date"/>
        </w:rPr>
        <w:t>Dillon</w:t>
      </w:r>
      <w:r w:rsidRPr="00FB72BE">
        <w:t xml:space="preserve">, Professor of Political Science at Lancaster and internationally renowed author </w:t>
      </w:r>
      <w:r w:rsidRPr="00FB72BE">
        <w:rPr>
          <w:rStyle w:val="Author-Date"/>
        </w:rPr>
        <w:t>and</w:t>
      </w:r>
      <w:r w:rsidRPr="00FB72BE">
        <w:t xml:space="preserve"> Julian </w:t>
      </w:r>
      <w:r w:rsidRPr="00FB72BE">
        <w:rPr>
          <w:rStyle w:val="Author-Date"/>
        </w:rPr>
        <w:t>Reid</w:t>
      </w:r>
      <w:r w:rsidRPr="00FB72BE">
        <w:t xml:space="preserve">, lecturer on international relations and progessor of political Science at King’s College in Longon, </w:t>
      </w:r>
      <w:r w:rsidRPr="00FB72BE">
        <w:rPr>
          <w:rStyle w:val="Author-Date"/>
        </w:rPr>
        <w:t>2k</w:t>
      </w:r>
      <w:r w:rsidRPr="00FB72BE">
        <w:rPr>
          <w:szCs w:val="16"/>
        </w:rPr>
        <w:t xml:space="preserve"> (Alternatives, Volume 25, Issue 1: Global Governance, Liberal Peace, and Complex Emergency) </w:t>
      </w:r>
    </w:p>
    <w:p w14:paraId="2C06811B" w14:textId="77777777" w:rsidR="009C7C01" w:rsidRPr="00FB72BE" w:rsidRDefault="009C7C01" w:rsidP="009C7C01">
      <w:pPr>
        <w:pStyle w:val="Cards"/>
        <w:rPr>
          <w:rStyle w:val="DebateUnderline"/>
        </w:rPr>
      </w:pPr>
    </w:p>
    <w:p w14:paraId="1093C473" w14:textId="77777777" w:rsidR="009C7C01" w:rsidRPr="00FB72BE" w:rsidRDefault="009C7C01" w:rsidP="009C7C01">
      <w:pPr>
        <w:pStyle w:val="Cards"/>
        <w:rPr>
          <w:sz w:val="16"/>
        </w:rPr>
      </w:pPr>
      <w:r w:rsidRPr="00FB72BE">
        <w:rPr>
          <w:rStyle w:val="DebateUnderline"/>
        </w:rPr>
        <w:t>As a precursor to global governance</w:t>
      </w:r>
      <w:r w:rsidRPr="00FB72BE">
        <w:rPr>
          <w:sz w:val="16"/>
        </w:rPr>
        <w:t xml:space="preserve">, </w:t>
      </w:r>
      <w:r w:rsidRPr="00FB72BE">
        <w:rPr>
          <w:sz w:val="16"/>
          <w:szCs w:val="18"/>
        </w:rPr>
        <w:t>governmentality</w:t>
      </w:r>
      <w:r w:rsidRPr="00FB72BE">
        <w:rPr>
          <w:sz w:val="16"/>
        </w:rPr>
        <w:t xml:space="preserve">, </w:t>
      </w:r>
      <w:r w:rsidRPr="00FB72BE">
        <w:rPr>
          <w:rStyle w:val="DebateUnderline"/>
        </w:rPr>
        <w:t>according to Foucault's initial account</w:t>
      </w:r>
      <w:r w:rsidRPr="00FB72BE">
        <w:rPr>
          <w:sz w:val="16"/>
        </w:rPr>
        <w:t xml:space="preserve">, </w:t>
      </w:r>
      <w:r w:rsidRPr="00FB72BE">
        <w:rPr>
          <w:sz w:val="16"/>
          <w:szCs w:val="18"/>
        </w:rPr>
        <w:t>poses the question of order not in terms of the origin of the law and the location of sovereignty</w:t>
      </w:r>
      <w:r w:rsidRPr="00FB72BE">
        <w:rPr>
          <w:sz w:val="16"/>
        </w:rPr>
        <w:t xml:space="preserve">, </w:t>
      </w:r>
      <w:r w:rsidRPr="00FB72BE">
        <w:rPr>
          <w:rStyle w:val="DebateUnderline"/>
        </w:rPr>
        <w:t>as do traditional accounts of power</w:t>
      </w:r>
      <w:r w:rsidRPr="00FB72BE">
        <w:rPr>
          <w:sz w:val="16"/>
        </w:rPr>
        <w:t xml:space="preserve">, </w:t>
      </w:r>
      <w:r w:rsidRPr="00FB72BE">
        <w:rPr>
          <w:sz w:val="16"/>
          <w:szCs w:val="18"/>
        </w:rPr>
        <w:t>but in terms instead of the management of population.</w:t>
      </w:r>
      <w:r w:rsidRPr="00FB72BE">
        <w:rPr>
          <w:b/>
          <w:sz w:val="22"/>
          <w:szCs w:val="18"/>
        </w:rPr>
        <w:t xml:space="preserve"> </w:t>
      </w:r>
      <w:r w:rsidRPr="00FB72BE">
        <w:rPr>
          <w:rStyle w:val="DebateUnderline"/>
        </w:rPr>
        <w:t>The management of population</w:t>
      </w:r>
      <w:r w:rsidRPr="00FB72BE">
        <w:rPr>
          <w:sz w:val="16"/>
        </w:rPr>
        <w:t xml:space="preserve"> is</w:t>
      </w:r>
      <w:r w:rsidRPr="00FB72BE">
        <w:rPr>
          <w:sz w:val="16"/>
          <w:szCs w:val="18"/>
        </w:rPr>
        <w:t xml:space="preserve"> further</w:t>
      </w:r>
      <w:r w:rsidRPr="00FB72BE">
        <w:rPr>
          <w:b/>
          <w:sz w:val="22"/>
          <w:szCs w:val="18"/>
        </w:rPr>
        <w:t xml:space="preserve"> </w:t>
      </w:r>
      <w:r w:rsidRPr="00FB72BE">
        <w:rPr>
          <w:sz w:val="16"/>
          <w:szCs w:val="18"/>
        </w:rPr>
        <w:t>refined in terms of specific problematics to which population management may be reduced. These typically include but are not necessarily exhausted by the following topoi of governmental power:</w:t>
      </w:r>
      <w:r w:rsidRPr="00FB72BE">
        <w:rPr>
          <w:b/>
          <w:sz w:val="22"/>
          <w:szCs w:val="18"/>
        </w:rPr>
        <w:t xml:space="preserve"> </w:t>
      </w:r>
      <w:r w:rsidRPr="00FB72BE">
        <w:rPr>
          <w:sz w:val="16"/>
          <w:szCs w:val="18"/>
        </w:rPr>
        <w:t>economy, health, welfare, poverty, security, sexuality, demographics, resources, skills, culture, and so on. Now</w:t>
      </w:r>
      <w:r w:rsidRPr="00FB72BE">
        <w:rPr>
          <w:b/>
          <w:sz w:val="22"/>
          <w:szCs w:val="18"/>
        </w:rPr>
        <w:t xml:space="preserve">, </w:t>
      </w:r>
      <w:r w:rsidRPr="00FB72BE">
        <w:rPr>
          <w:sz w:val="16"/>
          <w:szCs w:val="18"/>
        </w:rPr>
        <w:t>where there is an operation of power there is knowledge, and where there is knowledge there is an operation of power</w:t>
      </w:r>
      <w:r w:rsidRPr="00FB72BE">
        <w:rPr>
          <w:b/>
          <w:sz w:val="22"/>
          <w:szCs w:val="18"/>
        </w:rPr>
        <w:t xml:space="preserve">. </w:t>
      </w:r>
      <w:r w:rsidRPr="00FB72BE">
        <w:rPr>
          <w:sz w:val="16"/>
          <w:szCs w:val="18"/>
        </w:rPr>
        <w:t>Here discursive formations emerge</w:t>
      </w:r>
      <w:r w:rsidRPr="00FB72BE">
        <w:rPr>
          <w:sz w:val="16"/>
        </w:rPr>
        <w:t xml:space="preserve"> </w:t>
      </w:r>
      <w:r w:rsidRPr="00FB72BE">
        <w:rPr>
          <w:rStyle w:val="DebateUnderline"/>
        </w:rPr>
        <w:t xml:space="preserve">and, as Foucault noted,  </w:t>
      </w:r>
      <w:r w:rsidRPr="00FB72BE">
        <w:rPr>
          <w:rStyle w:val="DebateUnderline"/>
          <w:highlight w:val="cyan"/>
        </w:rPr>
        <w:t>in every society</w:t>
      </w:r>
      <w:r w:rsidRPr="00FB72BE">
        <w:rPr>
          <w:rStyle w:val="DebateUnderline"/>
        </w:rPr>
        <w:t xml:space="preserve"> the production of </w:t>
      </w:r>
      <w:r w:rsidRPr="00FB72BE">
        <w:rPr>
          <w:rStyle w:val="DebateUnderline"/>
          <w:highlight w:val="cyan"/>
        </w:rPr>
        <w:t>discourse is at once controlled</w:t>
      </w:r>
      <w:r w:rsidRPr="00FB72BE">
        <w:rPr>
          <w:rStyle w:val="DebateUnderline"/>
        </w:rPr>
        <w:t xml:space="preserve">, selected, organised and redistributed by a certain number of procedures whose role is to ward off its powers and dangers, </w:t>
      </w:r>
      <w:r w:rsidRPr="00FB72BE">
        <w:rPr>
          <w:rStyle w:val="DebateUnderline"/>
          <w:highlight w:val="cyan"/>
        </w:rPr>
        <w:t>to gain mastery over its chance events</w:t>
      </w:r>
      <w:r w:rsidRPr="00FB72BE">
        <w:rPr>
          <w:rStyle w:val="DebateUnderline"/>
        </w:rPr>
        <w:t>, to evade its ponderous, formidable materiality.[ 34]</w:t>
      </w:r>
      <w:r w:rsidRPr="00FB72BE">
        <w:rPr>
          <w:sz w:val="16"/>
        </w:rPr>
        <w:t xml:space="preserve">  </w:t>
      </w:r>
      <w:r w:rsidRPr="00FB72BE">
        <w:rPr>
          <w:sz w:val="16"/>
          <w:szCs w:val="18"/>
        </w:rPr>
        <w:t>More specifically, where there is a policy problematic there is expertise, and where there is expertise there, too, a policy problematic will emerge. Such problematics are detailed and elaborated in terms of discrete forms of knowledge as well as interlocking policy domains.</w:t>
      </w:r>
      <w:r w:rsidRPr="00FB72BE">
        <w:rPr>
          <w:b/>
          <w:sz w:val="22"/>
          <w:szCs w:val="18"/>
        </w:rPr>
        <w:t xml:space="preserve"> </w:t>
      </w:r>
      <w:r w:rsidRPr="00FB72BE">
        <w:rPr>
          <w:sz w:val="16"/>
          <w:szCs w:val="18"/>
        </w:rPr>
        <w:t>Policy domains reify the problematization of life in certain ways by turning these epistemically and politically contestable orderings of life into "problems" that require the continuous attention of policy science and the continuous resolutions of policymakers. Policy "actors" develop and compete on the basis of the expertise that grows up around such problems or clusters of problems and their client populations</w:t>
      </w:r>
      <w:r w:rsidRPr="00FB72BE">
        <w:rPr>
          <w:sz w:val="16"/>
        </w:rPr>
        <w:t xml:space="preserve">. </w:t>
      </w:r>
      <w:r w:rsidRPr="00FB72BE">
        <w:rPr>
          <w:rStyle w:val="DebateUnderline"/>
        </w:rPr>
        <w:t>Here, too, we may also discover what might be called</w:t>
      </w:r>
      <w:r w:rsidRPr="00FB72BE">
        <w:rPr>
          <w:sz w:val="16"/>
        </w:rPr>
        <w:t xml:space="preserve"> "</w:t>
      </w:r>
      <w:r w:rsidRPr="00FB72BE">
        <w:rPr>
          <w:sz w:val="16"/>
          <w:szCs w:val="18"/>
        </w:rPr>
        <w:t>epistemic entrepreneurs</w:t>
      </w:r>
      <w:r w:rsidRPr="00FB72BE">
        <w:rPr>
          <w:sz w:val="16"/>
        </w:rPr>
        <w:t>.</w:t>
      </w:r>
      <w:r w:rsidRPr="00FB72BE">
        <w:rPr>
          <w:b/>
          <w:sz w:val="22"/>
        </w:rPr>
        <w:t xml:space="preserve">" </w:t>
      </w:r>
      <w:r w:rsidRPr="00FB72BE">
        <w:rPr>
          <w:rStyle w:val="DebateUnderline"/>
        </w:rPr>
        <w:t>Albeit the market for discourse is prescribed and policed in ways that Foucault indicated</w:t>
      </w:r>
      <w:r w:rsidRPr="00FB72BE">
        <w:rPr>
          <w:b/>
          <w:sz w:val="22"/>
        </w:rPr>
        <w:t xml:space="preserve">, </w:t>
      </w:r>
      <w:r w:rsidRPr="00FB72BE">
        <w:rPr>
          <w:sz w:val="16"/>
          <w:szCs w:val="18"/>
        </w:rPr>
        <w:t>bidding to formulate novel problematizations they seek to "sell" these, or otherwise have them officially adopted</w:t>
      </w:r>
      <w:r w:rsidRPr="00FB72BE">
        <w:rPr>
          <w:sz w:val="16"/>
        </w:rPr>
        <w:t xml:space="preserve">. </w:t>
      </w:r>
      <w:r w:rsidRPr="00FB72BE">
        <w:rPr>
          <w:rStyle w:val="DebateUnderline"/>
        </w:rPr>
        <w:t xml:space="preserve">In principle, </w:t>
      </w:r>
      <w:r w:rsidRPr="00FB72BE">
        <w:rPr>
          <w:rStyle w:val="DebateUnderline"/>
          <w:highlight w:val="cyan"/>
        </w:rPr>
        <w:t>there is no limit to the ways in which the management of population may be problematized. All aspects of human conduct, any encounter with life, is problematizable</w:t>
      </w:r>
      <w:r w:rsidRPr="00FB72BE">
        <w:rPr>
          <w:sz w:val="16"/>
        </w:rPr>
        <w:t xml:space="preserve">. </w:t>
      </w:r>
      <w:r w:rsidRPr="00FB72BE">
        <w:rPr>
          <w:sz w:val="16"/>
          <w:szCs w:val="18"/>
        </w:rPr>
        <w:t>Any problematization is capable of becominga policy problem. Governmentality thereby creates a market for policy, for science and for policy science, in which problematizations go looking for policy sponsors while policy sponsors fiercely compete on behalf of their favored problematizations.</w:t>
      </w:r>
      <w:r w:rsidRPr="00FB72BE">
        <w:rPr>
          <w:b/>
          <w:sz w:val="22"/>
          <w:szCs w:val="18"/>
        </w:rPr>
        <w:t xml:space="preserve">  </w:t>
      </w:r>
      <w:r w:rsidRPr="00FB72BE">
        <w:rPr>
          <w:sz w:val="16"/>
          <w:szCs w:val="18"/>
        </w:rPr>
        <w:t>Reproblematization of problems is constrained by the institutional and ideological investments surrounding accepted "problems," and by the sheer difficulty of challenging the inescapable ontological and epistemological assumptions that go into their very formation</w:t>
      </w:r>
      <w:r w:rsidRPr="00FB72BE">
        <w:rPr>
          <w:sz w:val="16"/>
        </w:rPr>
        <w:t xml:space="preserve">. </w:t>
      </w:r>
      <w:r w:rsidRPr="00FB72BE">
        <w:rPr>
          <w:sz w:val="16"/>
          <w:szCs w:val="18"/>
        </w:rPr>
        <w:t>There is nothing so fiercely contested as an epistemological or ontological assumption</w:t>
      </w:r>
      <w:r w:rsidRPr="00FB72BE">
        <w:rPr>
          <w:b/>
          <w:sz w:val="22"/>
        </w:rPr>
        <w:t xml:space="preserve">. </w:t>
      </w:r>
      <w:r w:rsidRPr="00FB72BE">
        <w:rPr>
          <w:sz w:val="16"/>
        </w:rPr>
        <w:t>And</w:t>
      </w:r>
      <w:r w:rsidRPr="00FB72BE">
        <w:rPr>
          <w:sz w:val="16"/>
          <w:szCs w:val="18"/>
        </w:rPr>
        <w:t xml:space="preserve"> there is nothing so fiercely ridiculed as the suggestion that the real problem with problematizations exists precisely at the level of such assumptions</w:t>
      </w:r>
      <w:r w:rsidRPr="00FB72BE">
        <w:rPr>
          <w:b/>
          <w:sz w:val="22"/>
        </w:rPr>
        <w:t xml:space="preserve">. </w:t>
      </w:r>
      <w:r w:rsidRPr="00FB72BE">
        <w:rPr>
          <w:sz w:val="16"/>
          <w:szCs w:val="18"/>
        </w:rPr>
        <w:t xml:space="preserve">Such "paralysis of analysis" is precisely what policymakers seek to avoid since they are compelled constantly to respond to circumstances over which they ordinarily have in fact both more and less control than they </w:t>
      </w:r>
      <w:r w:rsidRPr="00FB72BE">
        <w:rPr>
          <w:sz w:val="16"/>
          <w:szCs w:val="18"/>
        </w:rPr>
        <w:lastRenderedPageBreak/>
        <w:t>proclaim</w:t>
      </w:r>
      <w:r w:rsidRPr="00FB72BE">
        <w:rPr>
          <w:b/>
          <w:sz w:val="22"/>
          <w:szCs w:val="18"/>
        </w:rPr>
        <w:t>.</w:t>
      </w:r>
      <w:r w:rsidRPr="00FB72BE">
        <w:rPr>
          <w:b/>
          <w:sz w:val="22"/>
        </w:rPr>
        <w:t xml:space="preserve"> </w:t>
      </w:r>
      <w:r w:rsidRPr="00FB72BE">
        <w:rPr>
          <w:sz w:val="16"/>
        </w:rPr>
        <w:t xml:space="preserve">What </w:t>
      </w:r>
      <w:r w:rsidRPr="00FB72BE">
        <w:rPr>
          <w:sz w:val="16"/>
          <w:szCs w:val="18"/>
        </w:rPr>
        <w:t>they do not have is precisely the control that they want</w:t>
      </w:r>
      <w:r w:rsidRPr="00FB72BE">
        <w:rPr>
          <w:sz w:val="16"/>
        </w:rPr>
        <w:t xml:space="preserve">. </w:t>
      </w:r>
      <w:r w:rsidRPr="00FB72BE">
        <w:rPr>
          <w:rStyle w:val="DebateUnderline"/>
        </w:rPr>
        <w:t xml:space="preserve">Yet </w:t>
      </w:r>
      <w:r w:rsidRPr="00FB72BE">
        <w:rPr>
          <w:rStyle w:val="DebateUnderline"/>
          <w:highlight w:val="cyan"/>
        </w:rPr>
        <w:t>serial policy failure--the fate</w:t>
      </w:r>
      <w:r w:rsidRPr="00FB72BE">
        <w:rPr>
          <w:rStyle w:val="DebateUnderline"/>
        </w:rPr>
        <w:t xml:space="preserve"> and the fuel </w:t>
      </w:r>
      <w:r w:rsidRPr="00FB72BE">
        <w:rPr>
          <w:rStyle w:val="DebateUnderline"/>
          <w:highlight w:val="cyan"/>
        </w:rPr>
        <w:t>of all policy</w:t>
      </w:r>
      <w:r w:rsidRPr="00FB72BE">
        <w:rPr>
          <w:rStyle w:val="DebateUnderline"/>
        </w:rPr>
        <w:t>--</w:t>
      </w:r>
      <w:r w:rsidRPr="00FB72BE">
        <w:rPr>
          <w:rStyle w:val="DebateUnderline"/>
          <w:highlight w:val="cyan"/>
        </w:rPr>
        <w:t>compels them into a continuous search for the new analysis</w:t>
      </w:r>
      <w:r w:rsidRPr="00FB72BE">
        <w:rPr>
          <w:rStyle w:val="DebateUnderline"/>
        </w:rPr>
        <w:t xml:space="preserve"> </w:t>
      </w:r>
      <w:r w:rsidRPr="00FB72BE">
        <w:rPr>
          <w:rStyle w:val="DebateHighlighted"/>
        </w:rPr>
        <w:t>that will extract them from the aporias in which they constantly find themselves enmeshed</w:t>
      </w:r>
      <w:r w:rsidRPr="00FB72BE">
        <w:rPr>
          <w:rStyle w:val="DebateUnderline"/>
        </w:rPr>
        <w:t>.[ 35]</w:t>
      </w:r>
      <w:r w:rsidRPr="00FB72BE">
        <w:rPr>
          <w:sz w:val="16"/>
        </w:rPr>
        <w:t xml:space="preserve">  </w:t>
      </w:r>
      <w:r w:rsidRPr="00FB72BE">
        <w:rPr>
          <w:sz w:val="16"/>
          <w:szCs w:val="18"/>
        </w:rPr>
        <w:t>Serial policy failure is no simple shortcoming that science and policy--and policy science--will ultimately overcome. Serial policy failure is rooted in the ontological and epistemological assumptions that fashion the ways in which global governance encounters and problematizes life as a process of emergence through fitness landscapes that constantly adaptive and changing ensembles have continuously to negotiate</w:t>
      </w:r>
      <w:r w:rsidRPr="00FB72BE">
        <w:rPr>
          <w:b/>
          <w:sz w:val="22"/>
        </w:rPr>
        <w:t xml:space="preserve">. </w:t>
      </w:r>
      <w:r w:rsidRPr="00FB72BE">
        <w:rPr>
          <w:sz w:val="16"/>
          <w:szCs w:val="18"/>
        </w:rPr>
        <w:t>As a particular kind of intervention into life, global governance promotes the very changes and unintended outcomes that it then serially reproblematizes in terms of policy failure</w:t>
      </w:r>
      <w:r w:rsidRPr="00FB72BE">
        <w:rPr>
          <w:b/>
          <w:sz w:val="22"/>
          <w:szCs w:val="18"/>
        </w:rPr>
        <w:t>.</w:t>
      </w:r>
    </w:p>
    <w:p w14:paraId="0FE428E0" w14:textId="77777777" w:rsidR="009C7C01" w:rsidRPr="00FB72BE" w:rsidRDefault="009C7C01" w:rsidP="009C7C01">
      <w:pPr>
        <w:pStyle w:val="Nothing"/>
      </w:pPr>
    </w:p>
    <w:p w14:paraId="3F00DC96" w14:textId="77777777" w:rsidR="009C7C01" w:rsidRPr="00FB72BE" w:rsidRDefault="009C7C01" w:rsidP="009C7C01">
      <w:pPr>
        <w:pStyle w:val="Nothing"/>
        <w:rPr>
          <w:rFonts w:eastAsia="Times"/>
        </w:rPr>
      </w:pPr>
      <w:r w:rsidRPr="00FB72BE">
        <w:rPr>
          <w:b/>
          <w:sz w:val="24"/>
        </w:rPr>
        <w:t>Rejecting their demand for immediate yes/no policy response is the only way to raise critical ethical questions about the discourse and practice of ir in the Middle East</w:t>
      </w:r>
      <w:r w:rsidRPr="00FB72BE">
        <w:t xml:space="preserve">.  </w:t>
      </w:r>
    </w:p>
    <w:p w14:paraId="1F1B3DB6" w14:textId="77777777" w:rsidR="009C7C01" w:rsidRPr="00FB72BE" w:rsidRDefault="009C7C01" w:rsidP="009C7C01">
      <w:pPr>
        <w:widowControl w:val="0"/>
        <w:autoSpaceDE w:val="0"/>
        <w:autoSpaceDN w:val="0"/>
        <w:adjustRightInd w:val="0"/>
      </w:pPr>
      <w:r w:rsidRPr="00FB72BE">
        <w:t xml:space="preserve"> Shampa </w:t>
      </w:r>
      <w:r w:rsidRPr="00FB72BE">
        <w:rPr>
          <w:rStyle w:val="Author-Date"/>
        </w:rPr>
        <w:t>Biswas</w:t>
      </w:r>
      <w:r w:rsidRPr="00FB72BE">
        <w:t xml:space="preserve"> Politics @ Whitman </w:t>
      </w:r>
      <w:r w:rsidRPr="00FB72BE">
        <w:rPr>
          <w:rStyle w:val="Author-Date"/>
        </w:rPr>
        <w:t>‘7</w:t>
      </w:r>
      <w:r w:rsidRPr="00FB72BE">
        <w:t xml:space="preserve"> “Empire and Global Public Intellectuals: Reading Edward Said as an International Relations Theorist” </w:t>
      </w:r>
      <w:r w:rsidRPr="00FB72BE">
        <w:rPr>
          <w:i/>
        </w:rPr>
        <w:t>Millennium</w:t>
      </w:r>
      <w:r w:rsidRPr="00FB72BE">
        <w:t xml:space="preserve"> 36 (1) p. 117-125</w:t>
      </w:r>
    </w:p>
    <w:p w14:paraId="731B3313" w14:textId="77777777" w:rsidR="009C7C01" w:rsidRPr="00FB72BE" w:rsidRDefault="009C7C01" w:rsidP="009C7C01">
      <w:pPr>
        <w:widowControl w:val="0"/>
        <w:autoSpaceDE w:val="0"/>
        <w:autoSpaceDN w:val="0"/>
        <w:adjustRightInd w:val="0"/>
      </w:pPr>
      <w:r w:rsidRPr="00FB72BE">
        <w:t> </w:t>
      </w:r>
    </w:p>
    <w:p w14:paraId="75835670" w14:textId="77777777" w:rsidR="009C7C01" w:rsidRPr="00FB72BE" w:rsidRDefault="009C7C01" w:rsidP="009C7C01">
      <w:pPr>
        <w:pStyle w:val="Cards"/>
        <w:rPr>
          <w:sz w:val="16"/>
        </w:rPr>
      </w:pPr>
      <w:r w:rsidRPr="00FB72BE">
        <w:rPr>
          <w:sz w:val="16"/>
        </w:rPr>
        <w:t xml:space="preserve">The recent resuscitation of the project of Empire should give International Relations scholars particular pause.1 For a discipline long premised on a triumphant Westphalian sovereignty, there should be something remarkable about the ease with which the case for brute force, regime change and empire-building is being formulated in widespread commentary spanning the political spectrum. Writing after the 1991 Gulf War, Edward Said notes the US hesitance to use the word ‘empire’ despite its long imperial history.2 This hesitance too is increasingly under attack as even self-designated liberal commentators such as Michael Ignatieff urge the US to overcome its unease with the ‘e-word’ and selfconsciously don the mantle of imperial power, contravening the limits of sovereign authority and remaking the world in its universalist image of ‘democracy’ and ‘freedom’.3 Rashid Khalidi has argued that the US invasion and occupation of Iraq does indeed mark a new stage in American world hegemony, replacing the indirect and proxy forms of Cold War domination with a regime much more reminiscent of European colonial empires in the Middle East.4 </w:t>
      </w:r>
      <w:r w:rsidRPr="00FB72BE">
        <w:rPr>
          <w:rStyle w:val="DebateUnderline"/>
          <w:highlight w:val="cyan"/>
        </w:rPr>
        <w:t>The ease with which a defence of empire has been mounted</w:t>
      </w:r>
      <w:r w:rsidRPr="00FB72BE">
        <w:rPr>
          <w:rStyle w:val="DebateUnderline"/>
        </w:rPr>
        <w:t xml:space="preserve"> </w:t>
      </w:r>
      <w:r w:rsidRPr="00FB72BE">
        <w:rPr>
          <w:sz w:val="16"/>
        </w:rPr>
        <w:t xml:space="preserve">and a colonial project so unabashedly resurrected </w:t>
      </w:r>
      <w:r w:rsidRPr="00FB72BE">
        <w:rPr>
          <w:rStyle w:val="DebateUnderline"/>
          <w:highlight w:val="cyan"/>
        </w:rPr>
        <w:t>makes this a</w:t>
      </w:r>
      <w:r w:rsidRPr="00FB72BE">
        <w:rPr>
          <w:rStyle w:val="DebateUnderline"/>
        </w:rPr>
        <w:t xml:space="preserve"> </w:t>
      </w:r>
      <w:r w:rsidRPr="00FB72BE">
        <w:rPr>
          <w:sz w:val="16"/>
        </w:rPr>
        <w:t xml:space="preserve">particularly opportune, if not </w:t>
      </w:r>
      <w:r w:rsidRPr="00FB72BE">
        <w:rPr>
          <w:rStyle w:val="DebateUnderline"/>
          <w:highlight w:val="cyan"/>
        </w:rPr>
        <w:t>necessary, moment</w:t>
      </w:r>
      <w:r w:rsidRPr="00FB72BE">
        <w:rPr>
          <w:sz w:val="16"/>
        </w:rPr>
        <w:t xml:space="preserve">, as scholars of ‘the global’, </w:t>
      </w:r>
      <w:r w:rsidRPr="00FB72BE">
        <w:rPr>
          <w:rStyle w:val="DebateUnderline"/>
          <w:highlight w:val="cyan"/>
        </w:rPr>
        <w:t>to take stock of our disciplinary complicities with power, to account for colonialist imaginaries</w:t>
      </w:r>
      <w:r w:rsidRPr="00FB72BE">
        <w:rPr>
          <w:rStyle w:val="DebateUnderline"/>
        </w:rPr>
        <w:t xml:space="preserve"> that are </w:t>
      </w:r>
      <w:r w:rsidRPr="00FB72BE">
        <w:rPr>
          <w:rStyle w:val="DebateUnderline"/>
          <w:highlight w:val="cyan"/>
        </w:rPr>
        <w:t>lodged at the heart of a discipline</w:t>
      </w:r>
      <w:r w:rsidRPr="00FB72BE">
        <w:rPr>
          <w:rStyle w:val="DebateUnderline"/>
        </w:rPr>
        <w:t xml:space="preserve"> </w:t>
      </w:r>
      <w:r w:rsidRPr="00FB72BE">
        <w:rPr>
          <w:sz w:val="16"/>
        </w:rPr>
        <w:t xml:space="preserve">ostensibly interested in power but perhaps far </w:t>
      </w:r>
      <w:r w:rsidRPr="00FB72BE">
        <w:rPr>
          <w:rStyle w:val="DebateUnderline"/>
        </w:rPr>
        <w:t xml:space="preserve">too deluded by </w:t>
      </w:r>
      <w:r w:rsidRPr="00FB72BE">
        <w:rPr>
          <w:sz w:val="16"/>
        </w:rPr>
        <w:t xml:space="preserve">the formal equality of state </w:t>
      </w:r>
      <w:r w:rsidRPr="00FB72BE">
        <w:rPr>
          <w:rStyle w:val="DebateUnderline"/>
        </w:rPr>
        <w:t xml:space="preserve">sovereignty and </w:t>
      </w:r>
      <w:r w:rsidRPr="00FB72BE">
        <w:rPr>
          <w:sz w:val="16"/>
        </w:rPr>
        <w:t xml:space="preserve">overly concerned with </w:t>
      </w:r>
      <w:r w:rsidRPr="00FB72BE">
        <w:rPr>
          <w:rStyle w:val="DebateUnderline"/>
        </w:rPr>
        <w:t xml:space="preserve">security </w:t>
      </w:r>
      <w:r w:rsidRPr="00FB72BE">
        <w:rPr>
          <w:sz w:val="16"/>
        </w:rPr>
        <w:t xml:space="preserve">and order. Perhaps more than any other scholar, Edward Said’s groundbreaking work in </w:t>
      </w:r>
      <w:r w:rsidRPr="00FB72BE">
        <w:rPr>
          <w:i/>
          <w:sz w:val="16"/>
        </w:rPr>
        <w:t xml:space="preserve">Orientalism </w:t>
      </w:r>
      <w:r w:rsidRPr="00FB72BE">
        <w:rPr>
          <w:sz w:val="16"/>
        </w:rPr>
        <w:t xml:space="preserve">has argued and demonstrated the long and deep complicity of academic scholarship with colonial domination.5 In addition to spawning whole new areas of scholarship such as postcolonial studies, Said’s writings have had considerable influence in his own discipline of comparative literature but also in such varied disciplines as anthropology, geography and history, all of which have taken serious and sustained stock of their own participation in imperial projects and in fact regrouped around that consciousness in a way that has simply not happened with International Relations.6 It has been 30 years since Stanley </w:t>
      </w:r>
      <w:r w:rsidRPr="00FB72BE">
        <w:rPr>
          <w:rStyle w:val="DebateUnderline"/>
        </w:rPr>
        <w:t xml:space="preserve">Hoffman accused IR of being an ‘American social science’ and noted its too close connections to US foreign policy elites </w:t>
      </w:r>
      <w:r w:rsidRPr="00FB72BE">
        <w:rPr>
          <w:sz w:val="16"/>
        </w:rPr>
        <w:t xml:space="preserve">and US preoccupations of the Cold War to be able to make any universal claims,7 yet </w:t>
      </w:r>
      <w:r w:rsidRPr="00FB72BE">
        <w:rPr>
          <w:rStyle w:val="DebateUnderline"/>
        </w:rPr>
        <w:t xml:space="preserve">there seems to be </w:t>
      </w:r>
      <w:r w:rsidRPr="00FB72BE">
        <w:rPr>
          <w:sz w:val="16"/>
        </w:rPr>
        <w:t xml:space="preserve">a curious </w:t>
      </w:r>
      <w:r w:rsidRPr="00FB72BE">
        <w:rPr>
          <w:rStyle w:val="DebateUnderline"/>
        </w:rPr>
        <w:t xml:space="preserve">amnesia </w:t>
      </w:r>
      <w:r w:rsidRPr="00FB72BE">
        <w:rPr>
          <w:sz w:val="16"/>
        </w:rPr>
        <w:t xml:space="preserve">and lack of curiosity </w:t>
      </w:r>
      <w:r w:rsidRPr="00FB72BE">
        <w:rPr>
          <w:rStyle w:val="DebateUnderline"/>
        </w:rPr>
        <w:t xml:space="preserve">about the </w:t>
      </w:r>
      <w:r w:rsidRPr="00FB72BE">
        <w:rPr>
          <w:sz w:val="16"/>
        </w:rPr>
        <w:t xml:space="preserve">political history of the </w:t>
      </w:r>
      <w:r w:rsidRPr="00FB72BE">
        <w:rPr>
          <w:rStyle w:val="DebateUnderline"/>
        </w:rPr>
        <w:t>discipline</w:t>
      </w:r>
      <w:r w:rsidRPr="00FB72BE">
        <w:rPr>
          <w:sz w:val="16"/>
        </w:rPr>
        <w:t xml:space="preserve">, </w:t>
      </w:r>
      <w:r w:rsidRPr="00FB72BE">
        <w:rPr>
          <w:rStyle w:val="DebateUnderline"/>
        </w:rPr>
        <w:t xml:space="preserve">and </w:t>
      </w:r>
      <w:r w:rsidRPr="00FB72BE">
        <w:rPr>
          <w:sz w:val="16"/>
        </w:rPr>
        <w:t xml:space="preserve">in particular </w:t>
      </w:r>
      <w:r w:rsidRPr="00FB72BE">
        <w:rPr>
          <w:rStyle w:val="DebateUnderline"/>
        </w:rPr>
        <w:t xml:space="preserve">its </w:t>
      </w:r>
      <w:r w:rsidRPr="00FB72BE">
        <w:rPr>
          <w:sz w:val="16"/>
        </w:rPr>
        <w:t xml:space="preserve">own </w:t>
      </w:r>
      <w:r w:rsidRPr="00FB72BE">
        <w:rPr>
          <w:rStyle w:val="DebateUnderline"/>
        </w:rPr>
        <w:t>complicities in the production of empire</w:t>
      </w:r>
      <w:r w:rsidRPr="00FB72BE">
        <w:rPr>
          <w:sz w:val="16"/>
        </w:rPr>
        <w:t xml:space="preserve">.8 </w:t>
      </w:r>
      <w:r w:rsidRPr="00FB72BE">
        <w:rPr>
          <w:rStyle w:val="DebateUnderline"/>
          <w:highlight w:val="cyan"/>
        </w:rPr>
        <w:t>Through what discourses the imperial gets reproduced</w:t>
      </w:r>
      <w:r w:rsidRPr="00FB72BE">
        <w:rPr>
          <w:sz w:val="16"/>
        </w:rPr>
        <w:t xml:space="preserve">, resurrected and re-energised is a question that </w:t>
      </w:r>
      <w:r w:rsidRPr="00FB72BE">
        <w:rPr>
          <w:rStyle w:val="DebateUnderline"/>
          <w:highlight w:val="cyan"/>
        </w:rPr>
        <w:t>should be</w:t>
      </w:r>
      <w:r w:rsidRPr="00FB72BE">
        <w:rPr>
          <w:rStyle w:val="DebateUnderline"/>
        </w:rPr>
        <w:t xml:space="preserve"> very much </w:t>
      </w:r>
      <w:r w:rsidRPr="00FB72BE">
        <w:rPr>
          <w:rStyle w:val="DebateUnderline"/>
          <w:highlight w:val="cyan"/>
        </w:rPr>
        <w:t>at the heart of a discipline whose task it is to examine</w:t>
      </w:r>
      <w:r w:rsidRPr="00FB72BE">
        <w:rPr>
          <w:rStyle w:val="DebateUnderline"/>
        </w:rPr>
        <w:t xml:space="preserve"> </w:t>
      </w:r>
      <w:r w:rsidRPr="00FB72BE">
        <w:rPr>
          <w:sz w:val="16"/>
        </w:rPr>
        <w:t xml:space="preserve">the contours of </w:t>
      </w:r>
      <w:r w:rsidRPr="00FB72BE">
        <w:rPr>
          <w:rStyle w:val="DebateUnderline"/>
          <w:highlight w:val="cyan"/>
        </w:rPr>
        <w:t>global power</w:t>
      </w:r>
      <w:r w:rsidRPr="00FB72BE">
        <w:rPr>
          <w:rStyle w:val="DebateUnderline"/>
        </w:rPr>
        <w:t>.</w:t>
      </w:r>
      <w:r w:rsidRPr="00FB72BE">
        <w:rPr>
          <w:sz w:val="16"/>
        </w:rPr>
        <w:t xml:space="preserve"> Thinking this failure of IR through some of Edward Said’s critical scholarly work from his long distinguished career as an intellectual and activist, </w:t>
      </w:r>
      <w:r w:rsidRPr="00FB72BE">
        <w:rPr>
          <w:rStyle w:val="DebateUnderline"/>
          <w:highlight w:val="cyan"/>
        </w:rPr>
        <w:t>this</w:t>
      </w:r>
      <w:r w:rsidRPr="00FB72BE">
        <w:rPr>
          <w:rStyle w:val="DebateUnderline"/>
        </w:rPr>
        <w:t xml:space="preserve"> </w:t>
      </w:r>
      <w:r w:rsidRPr="00FB72BE">
        <w:rPr>
          <w:sz w:val="16"/>
        </w:rPr>
        <w:t xml:space="preserve">article </w:t>
      </w:r>
      <w:r w:rsidRPr="00FB72BE">
        <w:rPr>
          <w:rStyle w:val="DebateUnderline"/>
          <w:highlight w:val="cyan"/>
        </w:rPr>
        <w:t>is an attempt to politicise and</w:t>
      </w:r>
      <w:r w:rsidRPr="00FB72BE">
        <w:rPr>
          <w:rStyle w:val="DebateUnderline"/>
        </w:rPr>
        <w:t xml:space="preserve"> hence render </w:t>
      </w:r>
      <w:r w:rsidRPr="00FB72BE">
        <w:rPr>
          <w:rStyle w:val="DebateUnderline"/>
          <w:highlight w:val="cyan"/>
        </w:rPr>
        <w:t>question</w:t>
      </w:r>
      <w:r w:rsidRPr="00FB72BE">
        <w:rPr>
          <w:rStyle w:val="DebateUnderline"/>
        </w:rPr>
        <w:t xml:space="preserve">able </w:t>
      </w:r>
      <w:r w:rsidRPr="00FB72BE">
        <w:rPr>
          <w:rStyle w:val="DebateUnderline"/>
          <w:highlight w:val="cyan"/>
        </w:rPr>
        <w:t>the disciplinary traps that have</w:t>
      </w:r>
      <w:r w:rsidRPr="00FB72BE">
        <w:rPr>
          <w:sz w:val="16"/>
        </w:rPr>
        <w:t xml:space="preserve">, ironically, </w:t>
      </w:r>
      <w:r w:rsidRPr="00FB72BE">
        <w:rPr>
          <w:rStyle w:val="DebateUnderline"/>
          <w:highlight w:val="cyan"/>
        </w:rPr>
        <w:t>circumscribed the ability of scholars</w:t>
      </w:r>
      <w:r w:rsidRPr="00FB72BE">
        <w:rPr>
          <w:rStyle w:val="DebateUnderline"/>
        </w:rPr>
        <w:t xml:space="preserve"> </w:t>
      </w:r>
      <w:r w:rsidRPr="00FB72BE">
        <w:rPr>
          <w:sz w:val="16"/>
        </w:rPr>
        <w:t xml:space="preserve">whose very business it is to think about global politics </w:t>
      </w:r>
      <w:r w:rsidRPr="00FB72BE">
        <w:rPr>
          <w:rStyle w:val="DebateUnderline"/>
          <w:highlight w:val="cyan"/>
        </w:rPr>
        <w:t>to</w:t>
      </w:r>
      <w:r w:rsidRPr="00FB72BE">
        <w:rPr>
          <w:rStyle w:val="DebateUnderline"/>
        </w:rPr>
        <w:t xml:space="preserve"> actually </w:t>
      </w:r>
      <w:r w:rsidRPr="00FB72BE">
        <w:rPr>
          <w:rStyle w:val="DebateUnderline"/>
          <w:highlight w:val="cyan"/>
        </w:rPr>
        <w:t xml:space="preserve">think </w:t>
      </w:r>
      <w:r w:rsidRPr="00FB72BE">
        <w:rPr>
          <w:i/>
          <w:highlight w:val="cyan"/>
          <w:u w:val="thick"/>
        </w:rPr>
        <w:t xml:space="preserve">globally </w:t>
      </w:r>
      <w:r w:rsidRPr="00FB72BE">
        <w:rPr>
          <w:rStyle w:val="DebateUnderline"/>
          <w:highlight w:val="cyan"/>
        </w:rPr>
        <w:t xml:space="preserve">and </w:t>
      </w:r>
      <w:r w:rsidRPr="00FB72BE">
        <w:rPr>
          <w:i/>
          <w:highlight w:val="cyan"/>
          <w:u w:val="thick"/>
        </w:rPr>
        <w:t>politically</w:t>
      </w:r>
      <w:r w:rsidRPr="00FB72BE">
        <w:rPr>
          <w:sz w:val="16"/>
        </w:rPr>
        <w:t xml:space="preserve">. What Edward Said has to offer IR scholars, I believe, is a certain kind of global sensibility, a critical but sympathetic and felt awareness of an inhabited and cohabited world. Furthermore, it is a profoundly political sensibility whose globalism is predicated on a cognisance of the imperial and a firm non-imperial ethic in its formulation. I make this argument by travelling through a couple of Said’s thematic foci in his enormous corpus of writing. Using a lot of Said’s reflections on the role of public intellectuals, I argue in this article that </w:t>
      </w:r>
      <w:r w:rsidRPr="00FB72BE">
        <w:rPr>
          <w:rStyle w:val="DebateUnderline"/>
        </w:rPr>
        <w:t xml:space="preserve">IR </w:t>
      </w:r>
      <w:r w:rsidRPr="00FB72BE">
        <w:rPr>
          <w:rStyle w:val="DebateUnderline"/>
          <w:highlight w:val="cyan"/>
        </w:rPr>
        <w:t>scholars need to develop</w:t>
      </w:r>
      <w:r w:rsidRPr="00FB72BE">
        <w:rPr>
          <w:rStyle w:val="DebateUnderline"/>
        </w:rPr>
        <w:t xml:space="preserve"> what I call a ‘</w:t>
      </w:r>
      <w:r w:rsidRPr="00FB72BE">
        <w:rPr>
          <w:rStyle w:val="DebateUnderline"/>
          <w:highlight w:val="cyan"/>
        </w:rPr>
        <w:t>global intellectual posture’</w:t>
      </w:r>
      <w:r w:rsidRPr="00FB72BE">
        <w:rPr>
          <w:sz w:val="16"/>
        </w:rPr>
        <w:t xml:space="preserve">. In the 1993 Reith Lectures delivered on BBC channels, Said outlines three positions for public intellectuals to assume – as an outsider/exile/marginal, as an ‘amateur’, and as </w:t>
      </w:r>
      <w:r w:rsidRPr="00FB72BE">
        <w:rPr>
          <w:rStyle w:val="DebateUnderline"/>
          <w:highlight w:val="cyan"/>
        </w:rPr>
        <w:t>a disturber of the status quo</w:t>
      </w:r>
      <w:r w:rsidRPr="00FB72BE">
        <w:rPr>
          <w:rStyle w:val="DebateUnderline"/>
        </w:rPr>
        <w:t xml:space="preserve"> </w:t>
      </w:r>
      <w:r w:rsidRPr="00FB72BE">
        <w:rPr>
          <w:sz w:val="16"/>
        </w:rPr>
        <w:t xml:space="preserve">speaking ‘truth to power’ and </w:t>
      </w:r>
      <w:r w:rsidRPr="00FB72BE">
        <w:rPr>
          <w:rStyle w:val="DebateUnderline"/>
        </w:rPr>
        <w:t xml:space="preserve">self-consciously </w:t>
      </w:r>
      <w:r w:rsidRPr="00FB72BE">
        <w:rPr>
          <w:rStyle w:val="DebateUnderline"/>
          <w:highlight w:val="cyan"/>
        </w:rPr>
        <w:t>siding with those who are underrepresented</w:t>
      </w:r>
      <w:r w:rsidRPr="00FB72BE">
        <w:rPr>
          <w:rStyle w:val="DebateUnderline"/>
        </w:rPr>
        <w:t xml:space="preserve"> </w:t>
      </w:r>
      <w:r w:rsidRPr="00FB72BE">
        <w:rPr>
          <w:sz w:val="16"/>
        </w:rPr>
        <w:t xml:space="preserve">and disadvantaged.9 Beginning with a discussion of Said’s critique of ‘professionalism’ and the ‘cult of expertise’ as it applies to International Relations, I first argue the importance, for scholars of global politics, of taking </w:t>
      </w:r>
      <w:r w:rsidRPr="00FB72BE">
        <w:rPr>
          <w:i/>
          <w:sz w:val="16"/>
        </w:rPr>
        <w:t xml:space="preserve">politics </w:t>
      </w:r>
      <w:r w:rsidRPr="00FB72BE">
        <w:rPr>
          <w:sz w:val="16"/>
        </w:rPr>
        <w:t xml:space="preserve">seriously. Second, I turn to Said’s comments on the posture of exile and his critique of identity politics, particularly in its nationalist formulations, to ask what it means for students of global politics to take the </w:t>
      </w:r>
      <w:r w:rsidRPr="00FB72BE">
        <w:rPr>
          <w:i/>
          <w:sz w:val="16"/>
        </w:rPr>
        <w:t xml:space="preserve">global </w:t>
      </w:r>
      <w:r w:rsidRPr="00FB72BE">
        <w:rPr>
          <w:sz w:val="16"/>
        </w:rPr>
        <w:t xml:space="preserve">seriously. Finally, I attend to some of Said’s comments on humanism and contrapuntality to examine what IR scholars can learn from Said about </w:t>
      </w:r>
      <w:r w:rsidRPr="00FB72BE">
        <w:rPr>
          <w:i/>
          <w:sz w:val="16"/>
        </w:rPr>
        <w:t xml:space="preserve">feeling and thinking globally </w:t>
      </w:r>
      <w:r w:rsidRPr="00FB72BE">
        <w:rPr>
          <w:sz w:val="16"/>
        </w:rPr>
        <w:t xml:space="preserve">concretely, thoroughly and carefully. IR Professionals in an Age of Empire: From ‘International Experts’ to ‘Global Public Intellectuals’ One of the profound effects of the war on terror initiated by the Bush administration has been </w:t>
      </w:r>
      <w:r w:rsidRPr="00FB72BE">
        <w:rPr>
          <w:rStyle w:val="DebateUnderline"/>
        </w:rPr>
        <w:t>a significant constriction of a democratic public sphere</w:t>
      </w:r>
      <w:r w:rsidRPr="00FB72BE">
        <w:rPr>
          <w:sz w:val="16"/>
        </w:rPr>
        <w:t xml:space="preserve">, which </w:t>
      </w:r>
      <w:r w:rsidRPr="00FB72BE">
        <w:rPr>
          <w:rStyle w:val="DebateUnderline"/>
        </w:rPr>
        <w:t xml:space="preserve">has included the active and aggressive curtailment of intellectual and political dissent </w:t>
      </w:r>
      <w:r w:rsidRPr="00FB72BE">
        <w:rPr>
          <w:sz w:val="16"/>
        </w:rPr>
        <w:t xml:space="preserve">and a sharp delineation of national boundaries along with concentration of state power. </w:t>
      </w:r>
      <w:r w:rsidRPr="00FB72BE">
        <w:rPr>
          <w:rStyle w:val="DebateUnderline"/>
        </w:rPr>
        <w:t xml:space="preserve">The academy </w:t>
      </w:r>
      <w:r w:rsidRPr="00FB72BE">
        <w:rPr>
          <w:sz w:val="16"/>
        </w:rPr>
        <w:t xml:space="preserve">in this context </w:t>
      </w:r>
      <w:r w:rsidRPr="00FB72BE">
        <w:rPr>
          <w:rStyle w:val="DebateUnderline"/>
        </w:rPr>
        <w:t xml:space="preserve">has become a particularly embattled site with </w:t>
      </w:r>
      <w:r w:rsidRPr="00FB72BE">
        <w:rPr>
          <w:sz w:val="16"/>
        </w:rPr>
        <w:t xml:space="preserve">some highly disturbing onslaughts on academic freedom. At the most obvious level, this has involved fairly well-calibrated neoconservative attacks on US higher education that have invoked </w:t>
      </w:r>
      <w:r w:rsidRPr="00FB72BE">
        <w:rPr>
          <w:rStyle w:val="DebateUnderline"/>
        </w:rPr>
        <w:t xml:space="preserve">the mantra of ‘liberal bias’ </w:t>
      </w:r>
      <w:r w:rsidRPr="00FB72BE">
        <w:rPr>
          <w:sz w:val="16"/>
        </w:rPr>
        <w:t xml:space="preserve">and demanded legislative regulation and reform10, an onslaught supported by a well-funded network of conservative think tanks, centres, institutes and ‘concerned citizen groups’ within and outside the higher education establishment11 and with considerable reach among sitting legislators, jurists and policy-makers as well as the media. But </w:t>
      </w:r>
      <w:r w:rsidRPr="00FB72BE">
        <w:rPr>
          <w:rStyle w:val="DebateUnderline"/>
        </w:rPr>
        <w:t xml:space="preserve">what has </w:t>
      </w:r>
      <w:r w:rsidRPr="00FB72BE">
        <w:rPr>
          <w:sz w:val="16"/>
        </w:rPr>
        <w:t xml:space="preserve">in part </w:t>
      </w:r>
      <w:r w:rsidRPr="00FB72BE">
        <w:rPr>
          <w:rStyle w:val="DebateUnderline"/>
        </w:rPr>
        <w:t xml:space="preserve">made possible the encroachment of such </w:t>
      </w:r>
      <w:r w:rsidRPr="00FB72BE">
        <w:rPr>
          <w:sz w:val="16"/>
        </w:rPr>
        <w:t xml:space="preserve">nationalist and </w:t>
      </w:r>
      <w:r w:rsidRPr="00FB72BE">
        <w:rPr>
          <w:rStyle w:val="DebateUnderline"/>
        </w:rPr>
        <w:t xml:space="preserve">statist agendas has been a larger history of </w:t>
      </w:r>
      <w:r w:rsidRPr="00FB72BE">
        <w:rPr>
          <w:sz w:val="16"/>
        </w:rPr>
        <w:t>the corporatisation of the university and the accompanying ‘</w:t>
      </w:r>
      <w:r w:rsidRPr="00FB72BE">
        <w:rPr>
          <w:rStyle w:val="DebateUnderline"/>
        </w:rPr>
        <w:t xml:space="preserve">professionalisation’ </w:t>
      </w:r>
      <w:r w:rsidRPr="00FB72BE">
        <w:rPr>
          <w:sz w:val="16"/>
        </w:rPr>
        <w:t xml:space="preserve">that goes with it. Expressing concern with ‘academic acquiescence in the decline of public discourse in the United States’, Herbert </w:t>
      </w:r>
      <w:r w:rsidRPr="00FB72BE">
        <w:rPr>
          <w:rStyle w:val="DebateUnderline"/>
        </w:rPr>
        <w:t xml:space="preserve">Reid has </w:t>
      </w:r>
      <w:r w:rsidRPr="00FB72BE">
        <w:rPr>
          <w:sz w:val="16"/>
        </w:rPr>
        <w:t xml:space="preserve">examined the ways in which the university is beginning to operate as another transnational corporation12, and </w:t>
      </w:r>
      <w:r w:rsidRPr="00FB72BE">
        <w:rPr>
          <w:rStyle w:val="DebateUnderline"/>
        </w:rPr>
        <w:t xml:space="preserve">critiqued the consolidation of a ‘culture of professionalism’ where academic bureaucrats engage in bureaucratic role-playing, minor academic turf battles mask the </w:t>
      </w:r>
      <w:r w:rsidRPr="00FB72BE">
        <w:rPr>
          <w:rStyle w:val="DebateUnderline"/>
        </w:rPr>
        <w:lastRenderedPageBreak/>
        <w:t xml:space="preserve">larger managerial power play </w:t>
      </w:r>
      <w:r w:rsidRPr="00FB72BE">
        <w:rPr>
          <w:sz w:val="16"/>
        </w:rPr>
        <w:t xml:space="preserve">on campuses </w:t>
      </w:r>
      <w:r w:rsidRPr="00FB72BE">
        <w:rPr>
          <w:rStyle w:val="DebateUnderline"/>
        </w:rPr>
        <w:t xml:space="preserve">and the increasing influence of a relatively autonomous administrative elite and the rise of insular ‘expert cultures’ </w:t>
      </w:r>
      <w:r w:rsidRPr="00FB72BE">
        <w:rPr>
          <w:sz w:val="16"/>
        </w:rPr>
        <w:t xml:space="preserve">have led to academics relinquishing their claims to public space and authority.13 While it is no surprise that the US academy should find itself too at that uneasy confluence of neoliberal globalising dynamics and exclusivist nationalist agendas that is the predicament of many contemporary institutions around the world, there is much reason for concern and an urgent need to rethink the role and place of intellectual labour in the democratic process. This is especially true for scholars of the global writing in this age of globalisation and empire. Edward Said has written extensively on the place of the academy as one of the few and increasingly precarious spaces for democratic deliberation and argued the necessity for public intellectuals immured from the seductions of power.14 Defending the US academy as one of the last remaining utopian spaces, ‘the one public space available to real alternative intellectual practices: no other institution like it on such a scale exists anywhere else in the world today’15, and lauding the remarkable critical theoretical and historical work of many academic intellectuals in a lot of his work, Said also complains that ‘the American University, with its munificence, utopian sanctuary, and remarkable diversity, has defanged (intellectuals)’16. </w:t>
      </w:r>
      <w:r w:rsidRPr="00FB72BE">
        <w:rPr>
          <w:rStyle w:val="DebateUnderline"/>
          <w:highlight w:val="cyan"/>
        </w:rPr>
        <w:t>The most serious threat</w:t>
      </w:r>
      <w:r w:rsidRPr="00FB72BE">
        <w:rPr>
          <w:rStyle w:val="DebateUnderline"/>
        </w:rPr>
        <w:t xml:space="preserve"> to the ‘intellectual vocation’</w:t>
      </w:r>
      <w:r w:rsidRPr="00FB72BE">
        <w:rPr>
          <w:sz w:val="16"/>
        </w:rPr>
        <w:t xml:space="preserve">, he argues, </w:t>
      </w:r>
      <w:r w:rsidRPr="00FB72BE">
        <w:rPr>
          <w:rStyle w:val="DebateUnderline"/>
          <w:highlight w:val="cyan"/>
        </w:rPr>
        <w:t>is</w:t>
      </w:r>
      <w:r w:rsidRPr="00FB72BE">
        <w:rPr>
          <w:rStyle w:val="DebateUnderline"/>
        </w:rPr>
        <w:t xml:space="preserve"> </w:t>
      </w:r>
      <w:r w:rsidRPr="00FB72BE">
        <w:rPr>
          <w:sz w:val="16"/>
        </w:rPr>
        <w:t xml:space="preserve">‘professionalism’ and mounts a pointed attack on the proliferation of ‘specializations’ and </w:t>
      </w:r>
      <w:r w:rsidRPr="00FB72BE">
        <w:rPr>
          <w:rStyle w:val="DebateUnderline"/>
          <w:highlight w:val="cyan"/>
        </w:rPr>
        <w:t>the ‘cult of expertise’ with their</w:t>
      </w:r>
      <w:r w:rsidRPr="00FB72BE">
        <w:rPr>
          <w:rStyle w:val="DebateUnderline"/>
        </w:rPr>
        <w:t xml:space="preserve"> focus on ‘relatively narrow areas of knowledge’, ‘technical formalism’, ‘impersonal theories and methodologies’, and </w:t>
      </w:r>
      <w:r w:rsidRPr="00FB72BE">
        <w:rPr>
          <w:sz w:val="16"/>
        </w:rPr>
        <w:t xml:space="preserve">most worrisome of all, their ability and </w:t>
      </w:r>
      <w:r w:rsidRPr="00FB72BE">
        <w:rPr>
          <w:rStyle w:val="DebateUnderline"/>
          <w:highlight w:val="cyan"/>
        </w:rPr>
        <w:t>willingness to be seduced by power</w:t>
      </w:r>
      <w:r w:rsidRPr="00FB72BE">
        <w:rPr>
          <w:sz w:val="16"/>
        </w:rPr>
        <w:t xml:space="preserve">.17 Said mentions in this context the funding of academic programmes and research which came out of the exigencies of the Cold War18, an area in which there was considerable traffic of political scientists (largely trained as IR and comparative politics scholars) with institutions of policy-making. Looking at various influential US academics as ‘organic intellectuals’ involved in a dialectical relationship with foreign policy-makers and examining the institutional relationships at and among numerous think tanks and universities that create convergent perspectives and interests, Christopher Clement has studied US intervention in the Third World both during and after the Cold War made possible and justified through various forms of ‘intellectual articulation’.19 </w:t>
      </w:r>
      <w:r w:rsidRPr="00FB72BE">
        <w:rPr>
          <w:rStyle w:val="DebateUnderline"/>
        </w:rPr>
        <w:t xml:space="preserve">This is not simply a matter of scholars working for the state, but </w:t>
      </w:r>
      <w:r w:rsidRPr="00FB72BE">
        <w:rPr>
          <w:sz w:val="16"/>
        </w:rPr>
        <w:t xml:space="preserve">indeed </w:t>
      </w:r>
      <w:r w:rsidRPr="00FB72BE">
        <w:rPr>
          <w:rStyle w:val="DebateUnderline"/>
        </w:rPr>
        <w:t>a larger question of intellectual orientation</w:t>
      </w:r>
      <w:r w:rsidRPr="00FB72BE">
        <w:rPr>
          <w:sz w:val="16"/>
        </w:rPr>
        <w:t xml:space="preserve">. </w:t>
      </w:r>
      <w:r w:rsidRPr="00FB72BE">
        <w:rPr>
          <w:rStyle w:val="DebateUnderline"/>
        </w:rPr>
        <w:t xml:space="preserve">It is not uncommon for IR scholars to feel the need to formulate their </w:t>
      </w:r>
      <w:r w:rsidRPr="00FB72BE">
        <w:rPr>
          <w:sz w:val="16"/>
        </w:rPr>
        <w:t xml:space="preserve">scholarly </w:t>
      </w:r>
      <w:r w:rsidRPr="00FB72BE">
        <w:rPr>
          <w:rStyle w:val="DebateUnderline"/>
        </w:rPr>
        <w:t xml:space="preserve">conclusions </w:t>
      </w:r>
      <w:r w:rsidRPr="00FB72BE">
        <w:rPr>
          <w:sz w:val="16"/>
        </w:rPr>
        <w:t xml:space="preserve">in terms of its relevance for global politics, where ‘relevance’ is measured </w:t>
      </w:r>
      <w:r w:rsidRPr="00FB72BE">
        <w:rPr>
          <w:rStyle w:val="DebateUnderline"/>
        </w:rPr>
        <w:t>entirely in terms of policy wisdom</w:t>
      </w:r>
      <w:r w:rsidRPr="00FB72BE">
        <w:rPr>
          <w:sz w:val="16"/>
        </w:rPr>
        <w:t xml:space="preserve">. Edward </w:t>
      </w:r>
      <w:r w:rsidRPr="00FB72BE">
        <w:rPr>
          <w:rStyle w:val="DebateUnderline"/>
        </w:rPr>
        <w:t xml:space="preserve">Said’s searing indictment of US intellectuals – policy-experts and Middle East experts </w:t>
      </w:r>
      <w:r w:rsidRPr="00FB72BE">
        <w:rPr>
          <w:sz w:val="16"/>
        </w:rPr>
        <w:t xml:space="preserve">- in the context of the first Gulf War20 </w:t>
      </w:r>
      <w:r w:rsidRPr="00FB72BE">
        <w:rPr>
          <w:rStyle w:val="DebateUnderline"/>
        </w:rPr>
        <w:t xml:space="preserve">is </w:t>
      </w:r>
      <w:r w:rsidRPr="00FB72BE">
        <w:rPr>
          <w:sz w:val="16"/>
        </w:rPr>
        <w:t xml:space="preserve">certainly even more </w:t>
      </w:r>
      <w:r w:rsidRPr="00FB72BE">
        <w:rPr>
          <w:rStyle w:val="DebateUnderline"/>
        </w:rPr>
        <w:t xml:space="preserve">resonant in the contemporary context </w:t>
      </w:r>
      <w:r w:rsidRPr="00FB72BE">
        <w:rPr>
          <w:sz w:val="16"/>
        </w:rPr>
        <w:t xml:space="preserve">preceding and following the 2003 invasion of Iraq. The space for a </w:t>
      </w:r>
      <w:r w:rsidRPr="00FB72BE">
        <w:rPr>
          <w:rStyle w:val="DebateUnderline"/>
        </w:rPr>
        <w:t xml:space="preserve">critical appraisal </w:t>
      </w:r>
      <w:r w:rsidRPr="00FB72BE">
        <w:rPr>
          <w:sz w:val="16"/>
        </w:rPr>
        <w:t xml:space="preserve">of the motivations and conduct of this war has been considerably diminished by the expertise-framed national debate </w:t>
      </w:r>
      <w:r w:rsidRPr="00FB72BE">
        <w:rPr>
          <w:rStyle w:val="DebateUnderline"/>
        </w:rPr>
        <w:t xml:space="preserve">wherein </w:t>
      </w:r>
      <w:r w:rsidRPr="00FB72BE">
        <w:rPr>
          <w:sz w:val="16"/>
        </w:rPr>
        <w:t xml:space="preserve">certain kinds </w:t>
      </w:r>
      <w:r w:rsidRPr="00FB72BE">
        <w:rPr>
          <w:b/>
          <w:sz w:val="24"/>
        </w:rPr>
        <w:t xml:space="preserve">of </w:t>
      </w:r>
      <w:r w:rsidRPr="00FB72BE">
        <w:rPr>
          <w:rStyle w:val="DebateUnderline"/>
        </w:rPr>
        <w:t>ethical questions irreducible to formulaic ‘for or against’ and ‘costs and benefits’ analysis can simply not be raised</w:t>
      </w:r>
      <w:r w:rsidRPr="00FB72BE">
        <w:rPr>
          <w:sz w:val="16"/>
        </w:rPr>
        <w:t xml:space="preserve">. In effect, what Said argues for, and </w:t>
      </w:r>
      <w:r w:rsidRPr="00FB72BE">
        <w:rPr>
          <w:rStyle w:val="DebateUnderline"/>
        </w:rPr>
        <w:t xml:space="preserve">IR scholars need to pay particular heed to, is </w:t>
      </w:r>
      <w:r w:rsidRPr="00FB72BE">
        <w:rPr>
          <w:sz w:val="16"/>
        </w:rPr>
        <w:t xml:space="preserve">an </w:t>
      </w:r>
      <w:r w:rsidRPr="00FB72BE">
        <w:rPr>
          <w:rStyle w:val="DebateUnderline"/>
        </w:rPr>
        <w:t xml:space="preserve">understanding </w:t>
      </w:r>
      <w:r w:rsidRPr="00FB72BE">
        <w:rPr>
          <w:sz w:val="16"/>
        </w:rPr>
        <w:t>of ‘</w:t>
      </w:r>
      <w:r w:rsidRPr="00FB72BE">
        <w:rPr>
          <w:rStyle w:val="DebateUnderline"/>
        </w:rPr>
        <w:t>intellectual relevance’ that is larger and more worthwhile</w:t>
      </w:r>
      <w:r w:rsidRPr="00FB72BE">
        <w:rPr>
          <w:sz w:val="16"/>
        </w:rPr>
        <w:t xml:space="preserve">, </w:t>
      </w:r>
      <w:r w:rsidRPr="00FB72BE">
        <w:rPr>
          <w:rStyle w:val="DebateUnderline"/>
        </w:rPr>
        <w:t xml:space="preserve">that is about the posing of critical, historical, ethical </w:t>
      </w:r>
      <w:r w:rsidRPr="00FB72BE">
        <w:rPr>
          <w:sz w:val="16"/>
        </w:rPr>
        <w:t xml:space="preserve">and perhaps unanswerable </w:t>
      </w:r>
      <w:r w:rsidRPr="00FB72BE">
        <w:rPr>
          <w:rStyle w:val="DebateUnderline"/>
        </w:rPr>
        <w:t xml:space="preserve">questions rather than the offering of recipes and solutions, that is about </w:t>
      </w:r>
      <w:r w:rsidRPr="00FB72BE">
        <w:rPr>
          <w:i/>
          <w:u w:val="thick"/>
        </w:rPr>
        <w:t xml:space="preserve">politics </w:t>
      </w:r>
      <w:r w:rsidRPr="00FB72BE">
        <w:rPr>
          <w:rStyle w:val="DebateUnderline"/>
        </w:rPr>
        <w:t>(rather than techno-expertise</w:t>
      </w:r>
      <w:r w:rsidRPr="00FB72BE">
        <w:rPr>
          <w:sz w:val="16"/>
        </w:rPr>
        <w:t xml:space="preserve">) in the most fundamental and important senses of the vocation.21 </w:t>
      </w:r>
    </w:p>
    <w:p w14:paraId="4A97EE50" w14:textId="77777777" w:rsidR="009C7C01" w:rsidRPr="00FB72BE" w:rsidRDefault="009C7C01" w:rsidP="009C7C01">
      <w:pPr>
        <w:pStyle w:val="Nothing"/>
      </w:pPr>
    </w:p>
    <w:p w14:paraId="080ED6D6" w14:textId="310DF51A" w:rsidR="009C7C01" w:rsidRDefault="009C7C01">
      <w:pPr>
        <w:rPr>
          <w:b/>
          <w:sz w:val="28"/>
        </w:rPr>
      </w:pPr>
      <w:r>
        <w:br w:type="page"/>
      </w:r>
    </w:p>
    <w:p w14:paraId="169C860D" w14:textId="4A7BBD02" w:rsidR="008A1CE9" w:rsidRPr="00FB72BE" w:rsidRDefault="008A1CE9" w:rsidP="008A1CE9">
      <w:pPr>
        <w:pStyle w:val="BlockHeadings"/>
      </w:pPr>
      <w:r w:rsidRPr="00FB72BE">
        <w:lastRenderedPageBreak/>
        <w:t>Case</w:t>
      </w:r>
    </w:p>
    <w:p w14:paraId="0DCF6A75" w14:textId="77777777" w:rsidR="008A1CE9" w:rsidRPr="00FB72BE" w:rsidRDefault="008A1CE9" w:rsidP="008A1CE9">
      <w:pPr>
        <w:pStyle w:val="Tags"/>
      </w:pPr>
    </w:p>
    <w:p w14:paraId="6933B3CA" w14:textId="77777777" w:rsidR="008A1CE9" w:rsidRPr="00FB72BE" w:rsidRDefault="008A1CE9" w:rsidP="008A1CE9">
      <w:pPr>
        <w:pStyle w:val="BlockHeadings"/>
      </w:pPr>
      <w:r w:rsidRPr="00FB72BE">
        <w:t>Terror</w:t>
      </w:r>
    </w:p>
    <w:p w14:paraId="7F852971" w14:textId="77777777" w:rsidR="008A1CE9" w:rsidRPr="00FB72BE" w:rsidRDefault="008A1CE9" w:rsidP="008A1CE9">
      <w:pPr>
        <w:pStyle w:val="Tags"/>
      </w:pPr>
      <w:r>
        <w:t xml:space="preserve">#. </w:t>
      </w:r>
      <w:r w:rsidRPr="00FB72BE">
        <w:t>Counterinsurgency eliminations destroy efforts needed to attack a Taliban influence</w:t>
      </w:r>
    </w:p>
    <w:p w14:paraId="3293C4D2" w14:textId="77777777" w:rsidR="008A1CE9" w:rsidRPr="00FB72BE" w:rsidRDefault="008A1CE9" w:rsidP="008A1CE9">
      <w:pPr>
        <w:pStyle w:val="Cites"/>
      </w:pPr>
      <w:r w:rsidRPr="00FB72BE">
        <w:t xml:space="preserve">Stephen </w:t>
      </w:r>
      <w:r w:rsidRPr="00FB72BE">
        <w:rPr>
          <w:rStyle w:val="Author-Date"/>
        </w:rPr>
        <w:t>Biddle,</w:t>
      </w:r>
      <w:r w:rsidRPr="00FB72BE">
        <w:t xml:space="preserve"> The American Interest, </w:t>
      </w:r>
      <w:r w:rsidRPr="00FB72BE">
        <w:rPr>
          <w:rStyle w:val="issuename"/>
        </w:rPr>
        <w:t xml:space="preserve">From the </w:t>
      </w:r>
      <w:hyperlink r:id="rId9" w:history="1">
        <w:r w:rsidRPr="00FB72BE">
          <w:rPr>
            <w:rStyle w:val="Hyperlink"/>
          </w:rPr>
          <w:t>July - August 20</w:t>
        </w:r>
        <w:r w:rsidRPr="00FB72BE">
          <w:rPr>
            <w:rStyle w:val="Author-Date"/>
          </w:rPr>
          <w:t>09</w:t>
        </w:r>
      </w:hyperlink>
      <w:r w:rsidRPr="00FB72BE">
        <w:rPr>
          <w:rStyle w:val="issuename"/>
        </w:rPr>
        <w:t xml:space="preserve"> issue:</w:t>
      </w:r>
      <w:r w:rsidRPr="00FB72BE">
        <w:t xml:space="preserve"> </w:t>
      </w:r>
      <w:r w:rsidRPr="00FB72BE">
        <w:rPr>
          <w:rStyle w:val="Title1"/>
        </w:rPr>
        <w:t>Is It Worth It?</w:t>
      </w:r>
      <w:r w:rsidRPr="00FB72BE">
        <w:t xml:space="preserve"> </w:t>
      </w:r>
      <w:r w:rsidRPr="00FB72BE">
        <w:rPr>
          <w:rStyle w:val="Subtitle1"/>
        </w:rPr>
        <w:t>The Difficult Case for War in Afghanistan</w:t>
      </w:r>
      <w:r w:rsidRPr="00FB72BE">
        <w:t>, http://www.the-american-interest.com/article.cfm?piece=617</w:t>
      </w:r>
    </w:p>
    <w:p w14:paraId="69F26E00" w14:textId="77777777" w:rsidR="008A1CE9" w:rsidRPr="00FB72BE" w:rsidRDefault="008A1CE9" w:rsidP="008A1CE9">
      <w:pPr>
        <w:pStyle w:val="Cards"/>
        <w:jc w:val="both"/>
        <w:rPr>
          <w:rStyle w:val="DebateUnderline"/>
        </w:rPr>
      </w:pPr>
      <w:r w:rsidRPr="00FB72BE">
        <w:rPr>
          <w:rStyle w:val="dropcap1"/>
        </w:rPr>
        <w:t>T</w:t>
      </w:r>
      <w:r w:rsidRPr="00FB72BE">
        <w:t>aking all this into account, advocates for withdrawal from Afghanistan certainly have a case. The stakes are not limitless, the costs of pursuing them are high, and there is no guarantee that even a high-cost</w:t>
      </w:r>
      <w:r w:rsidRPr="00FB72BE">
        <w:rPr>
          <w:rStyle w:val="DebateUnderline"/>
        </w:rPr>
        <w:t xml:space="preserve"> </w:t>
      </w:r>
      <w:r w:rsidRPr="00FB72BE">
        <w:rPr>
          <w:rStyle w:val="DebateUnderline"/>
          <w:highlight w:val="cyan"/>
        </w:rPr>
        <w:t>counterinsurgency</w:t>
      </w:r>
      <w:r w:rsidRPr="00FB72BE">
        <w:rPr>
          <w:rStyle w:val="DebateUnderline"/>
        </w:rPr>
        <w:t xml:space="preserve"> </w:t>
      </w:r>
      <w:r w:rsidRPr="00FB72BE">
        <w:t>effort in Afghanistan will succeed. But</w:t>
      </w:r>
      <w:r w:rsidRPr="00FB72BE">
        <w:rPr>
          <w:rStyle w:val="DebateUnderline"/>
        </w:rPr>
        <w:t xml:space="preserve"> </w:t>
      </w:r>
      <w:r w:rsidRPr="00FB72BE">
        <w:rPr>
          <w:rStyle w:val="DebateUnderline"/>
          <w:highlight w:val="cyan"/>
        </w:rPr>
        <w:t>success is possible</w:t>
      </w:r>
      <w:r w:rsidRPr="00FB72BE">
        <w:rPr>
          <w:rStyle w:val="DebateUnderline"/>
        </w:rPr>
        <w:t xml:space="preserve"> </w:t>
      </w:r>
      <w:r w:rsidRPr="00FB72BE">
        <w:t xml:space="preserve">all the same, given our strengths and our opponents’ limitations. </w:t>
      </w:r>
      <w:r w:rsidRPr="00FB72BE">
        <w:rPr>
          <w:rStyle w:val="DebateUnderline"/>
        </w:rPr>
        <w:t xml:space="preserve">And </w:t>
      </w:r>
      <w:r w:rsidRPr="00FB72BE">
        <w:rPr>
          <w:rStyle w:val="DebateUnderline"/>
          <w:highlight w:val="cyan"/>
        </w:rPr>
        <w:t>failure could have potentially serious consequences for U.S. security</w:t>
      </w:r>
      <w:r w:rsidRPr="00FB72BE">
        <w:rPr>
          <w:rStyle w:val="DebateUnderline"/>
        </w:rPr>
        <w:t xml:space="preserve">. The Taliban’s weaknesses make it hard for them to overthrow a U.S.-supported government while large Western military forces defend it. But </w:t>
      </w:r>
      <w:r w:rsidRPr="00FB72BE">
        <w:rPr>
          <w:rStyle w:val="DebateUnderline"/>
          <w:highlight w:val="cyan"/>
        </w:rPr>
        <w:t>without</w:t>
      </w:r>
      <w:r w:rsidRPr="00FB72BE">
        <w:rPr>
          <w:rStyle w:val="DebateUnderline"/>
        </w:rPr>
        <w:t xml:space="preserve"> those </w:t>
      </w:r>
      <w:r w:rsidRPr="00FB72BE">
        <w:rPr>
          <w:rStyle w:val="DebateUnderline"/>
          <w:highlight w:val="cyan"/>
        </w:rPr>
        <w:t xml:space="preserve">Western troops, the Afghan state would offer a much easier target. Even with more than 50,000 Western troops in its defense, the Karzai government has proven unable to contain Taliban influence and prevent insurgents from expanding their presence. If abandoned to its fate the government would </w:t>
      </w:r>
      <w:r w:rsidRPr="00FB72BE">
        <w:rPr>
          <w:rStyle w:val="DebateUnderline"/>
        </w:rPr>
        <w:t xml:space="preserve">almost </w:t>
      </w:r>
      <w:r w:rsidRPr="00FB72BE">
        <w:rPr>
          <w:rStyle w:val="DebateUnderline"/>
          <w:highlight w:val="cyan"/>
        </w:rPr>
        <w:t>surely fare much worse</w:t>
      </w:r>
      <w:r w:rsidRPr="00FB72BE">
        <w:rPr>
          <w:rStyle w:val="DebateUnderline"/>
        </w:rPr>
        <w:t>.</w:t>
      </w:r>
      <w:r w:rsidRPr="00FB72BE">
        <w:t xml:space="preserve"> Nor would an orphaned Karzai regime be in any position to negotiate a compromise settlement that could deny the Taliban full control. With outright victory in their grasp, it is hard to see why the Taliban would settle for anything less than a complete restoration. A Taliban restoration, as noted, could restore to al-Qaeda a sanctuary for attacking the United States. And even if a Taliban 2.0 regime vetoed al-Qaeda attacks on the United States, it would almost certainly provide Pashtun militants and their allies in Pakistan a massive launching pad for efforts to destabilize the regime in Islamabad. Even without a haven in Afghanistan, Pakistani insurgents might ultimately topple the government, but that threat clearly grows with the additional resources of an openly sympathetic state across the Durand Line. And this raises the specter of Pakistani nuclear weapons falling into al-Qaeda’s hands in Pakistan.  The danger of a nuclear al-Qaeda should not be exaggerated, however. For a U.S. withdrawal to lead to that result would require a networked chain of multiple events: a Taliban restoration in Kabul, a collapse of secular government in Islamabad, and a loss of control over the Pakistani nuclear arsenal (or deliberate transfer of weapons by sympathetic Pakistanis). These events are far from certain, and the compound probability of all of them happening is inherently lower than the odds of any one step alone. But a U.S. withdrawal would increase all the probabilities at each stage, and the consequences for U.S. security if the chain did play itself out could be severe. During the Cold War, the United States devoted vast resources to diminishing an already-small risk that the USSR would launch a nuclear attack on America. </w:t>
      </w:r>
      <w:r w:rsidRPr="00FB72BE">
        <w:rPr>
          <w:rStyle w:val="DebateUnderline"/>
        </w:rPr>
        <w:t>Today, the odds of U.S. withdrawal from Afghanistan yielding an al-Qaeda nuclear weapon next door in Pakistan may be relatively low, but the low risk of a grave result has been judged intolerable in the past and perhaps ought to be again</w:t>
      </w:r>
      <w:r w:rsidRPr="00FB72BE">
        <w:t xml:space="preserve">. On balance, </w:t>
      </w:r>
      <w:r w:rsidRPr="00FB72BE">
        <w:rPr>
          <w:rStyle w:val="DebateUnderline"/>
        </w:rPr>
        <w:t xml:space="preserve">the gravity of the risks involved in withdrawal narrowly make a renewed effort in Afghanistan the least-bad option we have. </w:t>
      </w:r>
    </w:p>
    <w:p w14:paraId="1472DB4E" w14:textId="77777777" w:rsidR="008A1CE9" w:rsidRDefault="008A1CE9" w:rsidP="008A1CE9">
      <w:pPr>
        <w:pStyle w:val="Nothing"/>
      </w:pPr>
    </w:p>
    <w:p w14:paraId="155408FE" w14:textId="77777777" w:rsidR="008A1CE9" w:rsidRDefault="008A1CE9" w:rsidP="008A1CE9">
      <w:pPr>
        <w:pStyle w:val="Nothing"/>
      </w:pPr>
    </w:p>
    <w:p w14:paraId="53E9C0F4" w14:textId="77777777" w:rsidR="008A1CE9" w:rsidRPr="00FB72BE" w:rsidRDefault="008A1CE9" w:rsidP="00C873FE">
      <w:pPr>
        <w:pStyle w:val="Tags"/>
      </w:pPr>
      <w:r>
        <w:t>#. Other countries like Iran or Somalia provide safe haven for Terrorists, Afghanistan not key</w:t>
      </w:r>
    </w:p>
    <w:p w14:paraId="499C31D3" w14:textId="77777777" w:rsidR="008A1CE9" w:rsidRPr="00FB72BE" w:rsidRDefault="008A1CE9" w:rsidP="008A1CE9">
      <w:pPr>
        <w:pStyle w:val="Nothing"/>
      </w:pPr>
    </w:p>
    <w:p w14:paraId="083035AF" w14:textId="77777777" w:rsidR="008A1CE9" w:rsidRDefault="008A1CE9" w:rsidP="008A1CE9">
      <w:pPr>
        <w:pStyle w:val="Nothing"/>
      </w:pPr>
    </w:p>
    <w:p w14:paraId="0396A5FB" w14:textId="52D158F3" w:rsidR="00CD2638" w:rsidRDefault="00CD2638" w:rsidP="00CD2638">
      <w:pPr>
        <w:pStyle w:val="Tags"/>
      </w:pPr>
      <w:r>
        <w:t>#. A reformulation of strategy in Afghanistan ensures a prolongation of the war</w:t>
      </w:r>
    </w:p>
    <w:p w14:paraId="456A3898" w14:textId="77777777" w:rsidR="00CD2638" w:rsidRDefault="00CD2638" w:rsidP="00CD2638">
      <w:pPr>
        <w:pStyle w:val="Cites"/>
      </w:pPr>
      <w:r>
        <w:t xml:space="preserve">Michael h </w:t>
      </w:r>
      <w:r w:rsidRPr="00AE4FAB">
        <w:rPr>
          <w:rStyle w:val="Author-Date"/>
        </w:rPr>
        <w:t>Hunt</w:t>
      </w:r>
      <w:r>
        <w:t xml:space="preserve"> PHD and E</w:t>
      </w:r>
      <w:r w:rsidRPr="00AE4FAB">
        <w:t>verett H. Emerson professor emeritus at the University of North Carolina at Chapel Hill.</w:t>
      </w:r>
      <w:r>
        <w:t xml:space="preserve"> </w:t>
      </w:r>
      <w:r w:rsidRPr="00AE4FAB">
        <w:rPr>
          <w:rStyle w:val="Author-Date"/>
        </w:rPr>
        <w:t>2007</w:t>
      </w:r>
      <w:r>
        <w:t xml:space="preserve"> (“Obama and Afghanistan: learning from Nixon's Vietnam O</w:t>
      </w:r>
      <w:r w:rsidRPr="00AE4FAB">
        <w:t>rdeal</w:t>
      </w:r>
      <w:r>
        <w:t xml:space="preserve">” </w:t>
      </w:r>
      <w:r w:rsidRPr="00AE4FAB">
        <w:t>November 23, 2009</w:t>
      </w:r>
      <w:r>
        <w:t xml:space="preserve"> </w:t>
      </w:r>
      <w:hyperlink r:id="rId10" w:history="1">
        <w:r w:rsidRPr="000B297F">
          <w:rPr>
            <w:rStyle w:val="Hyperlink"/>
          </w:rPr>
          <w:t>http://www.unc.edu/depts/diplomat/item/2009/1012/comm/hunt_obamaafghan.html</w:t>
        </w:r>
      </w:hyperlink>
      <w:r>
        <w:t>)</w:t>
      </w:r>
    </w:p>
    <w:p w14:paraId="1709F1B8" w14:textId="77777777" w:rsidR="00CD2638" w:rsidRDefault="00CD2638" w:rsidP="00CD2638"/>
    <w:p w14:paraId="738AD2CB" w14:textId="77777777" w:rsidR="00CD2638" w:rsidRDefault="00CD2638" w:rsidP="00CD2638">
      <w:r>
        <w:t xml:space="preserve">At the same time </w:t>
      </w:r>
      <w:r w:rsidRPr="00920CB0">
        <w:rPr>
          <w:rStyle w:val="DebateHighlighted"/>
        </w:rPr>
        <w:t>the administration needs to plan for</w:t>
      </w:r>
      <w:r>
        <w:t xml:space="preserve"> that </w:t>
      </w:r>
      <w:r w:rsidRPr="00920CB0">
        <w:rPr>
          <w:rStyle w:val="DebateHighlighted"/>
        </w:rPr>
        <w:t>likely eventuality</w:t>
      </w:r>
      <w:r w:rsidRPr="001802EB">
        <w:rPr>
          <w:rStyle w:val="DebateUnderline"/>
        </w:rPr>
        <w:t>.</w:t>
      </w:r>
      <w:r>
        <w:t xml:space="preserve"> </w:t>
      </w:r>
      <w:r w:rsidRPr="001802EB">
        <w:rPr>
          <w:rStyle w:val="DebateUnderline"/>
        </w:rPr>
        <w:t>The most promising approach</w:t>
      </w:r>
      <w:r>
        <w:t xml:space="preserve">, attractive even now, </w:t>
      </w:r>
      <w:r w:rsidRPr="001802EB">
        <w:rPr>
          <w:rStyle w:val="DebateUnderline"/>
        </w:rPr>
        <w:t xml:space="preserve">would be to </w:t>
      </w:r>
      <w:r w:rsidRPr="00920CB0">
        <w:rPr>
          <w:rStyle w:val="DebateHighlighted"/>
        </w:rPr>
        <w:t>turn the prime responsibility for the management of Afghanistan to regional powers</w:t>
      </w:r>
      <w:r>
        <w:t xml:space="preserve">. China, Russia, Iran, Pakistan, and India have the greatest enduring stake in the country; they know the most about it and thus can see their way more clearly; and </w:t>
      </w:r>
      <w:r w:rsidRPr="00920CB0">
        <w:rPr>
          <w:rStyle w:val="DebateHighlighted"/>
        </w:rPr>
        <w:t>they are more likely than the United States to make sacrifices over the long haul to maintain their influence</w:t>
      </w:r>
      <w:r>
        <w:t xml:space="preserve">. Much the same process of regionalization occurred following Nixon's extrication of U.S. forces. China contained Vietnam; Vietnam toppled the sanguinary Khmer Rouge; and the ASEAN states pulled Vietnam into their collaborative order. </w:t>
      </w:r>
      <w:r w:rsidRPr="001802EB">
        <w:rPr>
          <w:rStyle w:val="DebateUnderline"/>
        </w:rPr>
        <w:t>The only Americans with grounds for complaint were those fantasists still entranced by the dream of a region cut to the American measure</w:t>
      </w:r>
      <w:r w:rsidRPr="00924144">
        <w:rPr>
          <w:rStyle w:val="DebateHighlighted"/>
        </w:rPr>
        <w:t>. If only Nixon had demoted Vietnam to a regional question</w:t>
      </w:r>
      <w:r w:rsidRPr="001802EB">
        <w:rPr>
          <w:rStyle w:val="DebateUnderline"/>
        </w:rPr>
        <w:t xml:space="preserve"> at the start of his presidency.</w:t>
      </w:r>
    </w:p>
    <w:p w14:paraId="2FC5A35E" w14:textId="77777777" w:rsidR="00CD2638" w:rsidRDefault="00CD2638" w:rsidP="00CD2638">
      <w:r>
        <w:t xml:space="preserve">But he did not. </w:t>
      </w:r>
      <w:r w:rsidRPr="001802EB">
        <w:rPr>
          <w:rStyle w:val="DebateUnderline"/>
        </w:rPr>
        <w:t xml:space="preserve">His </w:t>
      </w:r>
      <w:r w:rsidRPr="00924144">
        <w:rPr>
          <w:rStyle w:val="DebateHighlighted"/>
        </w:rPr>
        <w:t>failure to promptly accept failure and the ensuing consequences provide a stark warning of the risks Obama now runs</w:t>
      </w:r>
      <w:r>
        <w:t xml:space="preserve">. Another </w:t>
      </w:r>
      <w:r w:rsidRPr="00293872">
        <w:rPr>
          <w:rStyle w:val="DebateUnderline"/>
        </w:rPr>
        <w:t xml:space="preserve">regional </w:t>
      </w:r>
      <w:r w:rsidRPr="00924144">
        <w:rPr>
          <w:rStyle w:val="DebateHighlighted"/>
        </w:rPr>
        <w:t xml:space="preserve">intervention gone wrong could distract </w:t>
      </w:r>
      <w:r w:rsidRPr="00924144">
        <w:rPr>
          <w:rStyle w:val="DebateUnderline"/>
        </w:rPr>
        <w:t>the president</w:t>
      </w:r>
      <w:r w:rsidRPr="00293872">
        <w:rPr>
          <w:rStyle w:val="DebateUnderline"/>
        </w:rPr>
        <w:t xml:space="preserve"> and country </w:t>
      </w:r>
      <w:r w:rsidRPr="00924144">
        <w:rPr>
          <w:rStyle w:val="DebateHighlighted"/>
        </w:rPr>
        <w:t>from the pressing problems of our day</w:t>
      </w:r>
      <w:r>
        <w:t xml:space="preserve">. </w:t>
      </w:r>
      <w:r>
        <w:lastRenderedPageBreak/>
        <w:t>It could drain Obama's political capital and slowly eat his presidency alive. Finally</w:t>
      </w:r>
      <w:r w:rsidRPr="00293872">
        <w:rPr>
          <w:rStyle w:val="DebateUnderline"/>
        </w:rPr>
        <w:t xml:space="preserve">, </w:t>
      </w:r>
      <w:r w:rsidRPr="00924144">
        <w:rPr>
          <w:rStyle w:val="DebateHighlighted"/>
        </w:rPr>
        <w:t>a prolongation of the Afghan conflict could add death and suffering to a country far too familiar with both</w:t>
      </w:r>
      <w:r>
        <w:t xml:space="preserve"> and in the bargain make Pakistan into a latter-day Cambodia. History suggests a prudent acceptance of failure; there is much good reason to listen.</w:t>
      </w:r>
    </w:p>
    <w:p w14:paraId="1EE6494C" w14:textId="77777777" w:rsidR="00CD2638" w:rsidRPr="00FB72BE" w:rsidRDefault="00CD2638" w:rsidP="008A1CE9">
      <w:pPr>
        <w:pStyle w:val="Nothing"/>
      </w:pPr>
    </w:p>
    <w:p w14:paraId="0FBE9EFF" w14:textId="77777777" w:rsidR="00CD2638" w:rsidRDefault="00CD2638">
      <w:pPr>
        <w:rPr>
          <w:b/>
          <w:sz w:val="28"/>
        </w:rPr>
      </w:pPr>
      <w:r>
        <w:br w:type="page"/>
      </w:r>
    </w:p>
    <w:p w14:paraId="3C883FBC" w14:textId="4F287FB5" w:rsidR="008A1CE9" w:rsidRPr="00FB72BE" w:rsidRDefault="004B2A1D" w:rsidP="008A1CE9">
      <w:pPr>
        <w:pStyle w:val="BlockHeadings"/>
      </w:pPr>
      <w:r>
        <w:lastRenderedPageBreak/>
        <w:t>Heg</w:t>
      </w:r>
    </w:p>
    <w:p w14:paraId="5201DBDF" w14:textId="77777777" w:rsidR="008A1CE9" w:rsidRPr="00FB72BE" w:rsidRDefault="008A1CE9" w:rsidP="008A1CE9">
      <w:pPr>
        <w:pStyle w:val="Tags"/>
      </w:pPr>
      <w:r>
        <w:t xml:space="preserve">1. </w:t>
      </w:r>
      <w:r w:rsidRPr="00FB72BE">
        <w:t>The current addiction to hegemony assures that America will never regain its world power status</w:t>
      </w:r>
    </w:p>
    <w:p w14:paraId="2C5CEC47" w14:textId="77777777" w:rsidR="008A1CE9" w:rsidRPr="00FB72BE" w:rsidRDefault="008A1CE9" w:rsidP="008A1CE9">
      <w:pPr>
        <w:pStyle w:val="Cites"/>
      </w:pPr>
      <w:r w:rsidRPr="00FB72BE">
        <w:t xml:space="preserve">David P. </w:t>
      </w:r>
      <w:r w:rsidRPr="00FB72BE">
        <w:rPr>
          <w:rStyle w:val="Author-Date"/>
        </w:rPr>
        <w:t>Calleo</w:t>
      </w:r>
      <w:r w:rsidRPr="00FB72BE">
        <w:t>, professor at Johns Hopkins University, 7/21/20</w:t>
      </w:r>
      <w:r w:rsidRPr="00FB72BE">
        <w:rPr>
          <w:rStyle w:val="Author-Date"/>
        </w:rPr>
        <w:t>10</w:t>
      </w:r>
      <w:r w:rsidRPr="00FB72BE">
        <w:t>, Survival (American Decline revisited, http://www.informaworld.com/smpp/content~content=a924622589~db=all~jumptype=rss)</w:t>
      </w:r>
    </w:p>
    <w:p w14:paraId="03E139B6" w14:textId="77777777" w:rsidR="008A1CE9" w:rsidRPr="00FB72BE" w:rsidRDefault="008A1CE9" w:rsidP="008A1CE9">
      <w:pPr>
        <w:pStyle w:val="Cards"/>
        <w:rPr>
          <w:rStyle w:val="DebateHighlighted"/>
        </w:rPr>
      </w:pPr>
      <w:r w:rsidRPr="00FB72BE">
        <w:t>Thus, while the financial crisis has certainly made Americans fear for their economic future</w:t>
      </w:r>
      <w:r w:rsidRPr="00FB72BE">
        <w:rPr>
          <w:rStyle w:val="DebateUnderline"/>
        </w:rPr>
        <w:t xml:space="preserve">, it does not yet seem to have resulted in a more modest view of the country’s place in the world </w:t>
      </w:r>
      <w:r w:rsidRPr="00FB72BE">
        <w:t xml:space="preserve">or a more prudent approach to military spending. Instead, </w:t>
      </w:r>
      <w:r w:rsidRPr="00FB72BE">
        <w:rPr>
          <w:rStyle w:val="DebateHighlighted"/>
        </w:rPr>
        <w:t>an addiction to hegemonic status continues to blight the prospects for sound fiscal policy</w:t>
      </w:r>
      <w:r w:rsidRPr="00FB72BE">
        <w:t xml:space="preserve">. </w:t>
      </w:r>
      <w:r w:rsidRPr="00FB72BE">
        <w:rPr>
          <w:rStyle w:val="DebateHighlighted"/>
        </w:rPr>
        <w:t>Financing the</w:t>
      </w:r>
      <w:r w:rsidRPr="00FB72BE">
        <w:rPr>
          <w:rStyle w:val="DebateUnderline"/>
        </w:rPr>
        <w:t xml:space="preserve"> inevitable </w:t>
      </w:r>
      <w:r w:rsidRPr="00FB72BE">
        <w:rPr>
          <w:rStyle w:val="DebateHighlighted"/>
        </w:rPr>
        <w:t>deficits</w:t>
      </w:r>
      <w:r w:rsidRPr="00FB72BE">
        <w:rPr>
          <w:rStyle w:val="DebateUnderline"/>
        </w:rPr>
        <w:t xml:space="preserve"> inexorably turns the dollar into an imperial instrument that </w:t>
      </w:r>
      <w:r w:rsidRPr="00FB72BE">
        <w:rPr>
          <w:rStyle w:val="DebateHighlighted"/>
        </w:rPr>
        <w:t>threatens the world with inflation</w:t>
      </w:r>
      <w:r w:rsidRPr="00FB72BE">
        <w:t xml:space="preserve">. It might perhaps be expected that Obama’s own unusual life experience would make him both willing and able to lead the country to embrace a more plural world. His eloquent speeches often suggest that he is ready to pronounce a more genuinely pluralist vision, one that permits the United State to follow a less economically extravagant foreign and security policy. The Pentagon’s recent National Security Strategy, for example, finds the president himself trying to lay out a more balanced view. But despite rhetorical bursts of presidential wisdom, </w:t>
      </w:r>
      <w:r w:rsidRPr="00FB72BE">
        <w:rPr>
          <w:rStyle w:val="DebateUnderline"/>
        </w:rPr>
        <w:t xml:space="preserve">the president has substantially increased America’s commitments in Afghanistan and </w:t>
      </w:r>
      <w:r w:rsidRPr="00FB72BE">
        <w:rPr>
          <w:rStyle w:val="DebateHighlighted"/>
        </w:rPr>
        <w:t>a relentless worldwide expansion of American military engagement continues</w:t>
      </w:r>
      <w:r w:rsidRPr="00FB72BE">
        <w:t xml:space="preserve"> apace. Seen from the Pentagon, the globe is six military districts, each with its American commander and a massive pool of resources. In short, </w:t>
      </w:r>
      <w:r w:rsidRPr="00FB72BE">
        <w:rPr>
          <w:rStyle w:val="DebateHighlighted"/>
        </w:rPr>
        <w:t>the unipolar vision</w:t>
      </w:r>
      <w:r w:rsidRPr="00FB72BE">
        <w:rPr>
          <w:rStyle w:val="DebateUnderline"/>
        </w:rPr>
        <w:t xml:space="preserve"> is poisoned legacy passed on all too firmly to new generation of American leaders. Not only does it </w:t>
      </w:r>
      <w:r w:rsidRPr="00FB72BE">
        <w:rPr>
          <w:rStyle w:val="DebateHighlighted"/>
        </w:rPr>
        <w:t xml:space="preserve">repeatedly entrap the nation in unworthy adventures, but it makes America’s morbid decline much more probable than it ought to be. </w:t>
      </w:r>
    </w:p>
    <w:p w14:paraId="726FAD64" w14:textId="77777777" w:rsidR="008A1CE9" w:rsidRPr="00FB72BE" w:rsidRDefault="008A1CE9" w:rsidP="008A1CE9">
      <w:pPr>
        <w:pStyle w:val="Tags"/>
      </w:pPr>
    </w:p>
    <w:p w14:paraId="415BD0F6" w14:textId="77777777" w:rsidR="008A1CE9" w:rsidRPr="00CD1844" w:rsidRDefault="008A1CE9" w:rsidP="008A1CE9">
      <w:pPr>
        <w:pStyle w:val="Tags"/>
        <w:rPr>
          <w:sz w:val="20"/>
        </w:rPr>
      </w:pPr>
      <w:r>
        <w:t xml:space="preserve">2. </w:t>
      </w:r>
      <w:r w:rsidRPr="00FB72BE">
        <w:t>U.S. Hege</w:t>
      </w:r>
      <w:r>
        <w:t>mony is unsustainable,</w:t>
      </w:r>
      <w:r w:rsidRPr="00FB72BE">
        <w:t xml:space="preserve"> Debt </w:t>
      </w:r>
      <w:r>
        <w:t>w</w:t>
      </w:r>
      <w:r w:rsidRPr="00FB72BE">
        <w:t>ill collapse dollar heg and defense spending</w:t>
      </w:r>
      <w:r>
        <w:t>, allies abandon us and GDP decrease</w:t>
      </w:r>
    </w:p>
    <w:p w14:paraId="7A6C3C1D" w14:textId="77777777" w:rsidR="008A1CE9" w:rsidRPr="00FB72BE" w:rsidRDefault="008A1CE9" w:rsidP="008A1CE9">
      <w:pPr>
        <w:pStyle w:val="Nothing"/>
        <w:rPr>
          <w:szCs w:val="20"/>
        </w:rPr>
      </w:pPr>
      <w:r w:rsidRPr="00FB72BE">
        <w:rPr>
          <w:szCs w:val="20"/>
        </w:rPr>
        <w:t xml:space="preserve">Christopher </w:t>
      </w:r>
      <w:r w:rsidRPr="00FB72BE">
        <w:rPr>
          <w:b/>
          <w:sz w:val="24"/>
        </w:rPr>
        <w:t>Layne</w:t>
      </w:r>
      <w:r w:rsidRPr="00FB72BE">
        <w:rPr>
          <w:szCs w:val="20"/>
        </w:rPr>
        <w:t xml:space="preserve"> (Professor in Intelligence and National Security, at Texas A&amp;M) Summer 20</w:t>
      </w:r>
      <w:r w:rsidRPr="00FB72BE">
        <w:rPr>
          <w:b/>
          <w:sz w:val="24"/>
        </w:rPr>
        <w:t>09</w:t>
      </w:r>
      <w:r w:rsidRPr="00FB72BE">
        <w:rPr>
          <w:szCs w:val="20"/>
        </w:rPr>
        <w:t xml:space="preserve"> “ The Waning of U.S. Hegemony—Myth or Reality? A Review Essay” International security Volume 34 No 1 Muse</w:t>
      </w:r>
    </w:p>
    <w:p w14:paraId="254B2111" w14:textId="77777777" w:rsidR="008A1CE9" w:rsidRPr="00FB72BE" w:rsidRDefault="008A1CE9" w:rsidP="008A1CE9">
      <w:pPr>
        <w:pStyle w:val="Nothing"/>
        <w:rPr>
          <w:szCs w:val="20"/>
        </w:rPr>
      </w:pPr>
    </w:p>
    <w:p w14:paraId="4E405ED1" w14:textId="77777777" w:rsidR="008A1CE9" w:rsidRPr="00FB72BE" w:rsidRDefault="008A1CE9" w:rsidP="008A1CE9">
      <w:pPr>
        <w:pStyle w:val="Cards"/>
        <w:rPr>
          <w:szCs w:val="20"/>
        </w:rPr>
      </w:pPr>
      <w:r w:rsidRPr="00FB72BE">
        <w:rPr>
          <w:szCs w:val="20"/>
        </w:rPr>
        <w:t xml:space="preserve">The </w:t>
      </w:r>
      <w:r w:rsidRPr="00FB72BE">
        <w:rPr>
          <w:szCs w:val="20"/>
          <w:u w:val="single"/>
        </w:rPr>
        <w:t xml:space="preserve">warning signs with respect to U.S. decline are a looming fiscal crisis and doubts about the future of the dollar as the reserve currency, both </w:t>
      </w:r>
      <w:r w:rsidRPr="00D95490">
        <w:rPr>
          <w:rStyle w:val="DebateUnderline"/>
        </w:rPr>
        <w:t>of which are linked to the fear that after recovery</w:t>
      </w:r>
      <w:r w:rsidRPr="00FB72BE">
        <w:rPr>
          <w:rStyle w:val="DebateHighlighted"/>
        </w:rPr>
        <w:t xml:space="preserve">, the United States </w:t>
      </w:r>
      <w:r w:rsidRPr="00D95490">
        <w:rPr>
          <w:rStyle w:val="DebateUnderline"/>
        </w:rPr>
        <w:t>will face a serious inflationary threat</w:t>
      </w:r>
      <w:r w:rsidRPr="00FB72BE">
        <w:rPr>
          <w:szCs w:val="20"/>
        </w:rPr>
        <w:t xml:space="preserve">.77 Optimists contend that once the United States recovers, [End Page 167] fears of a fiscal crisis will fade: the country faced a larger debt to GDP ratio after World War II, and yet embarked on a sustained era of growth. The postwar era, however, was a golden age of U.S. industrial and financial dominance, trade surpluses, and sustained high growth rates. The United States of 2009 is far different from the United States of 1945, however, which is why </w:t>
      </w:r>
      <w:r w:rsidRPr="00FB72BE">
        <w:rPr>
          <w:szCs w:val="20"/>
          <w:u w:val="single"/>
        </w:rPr>
        <w:t>many economists believe that even in the best case,</w:t>
      </w:r>
      <w:r w:rsidRPr="00D95490">
        <w:rPr>
          <w:rStyle w:val="DebateUnderline"/>
        </w:rPr>
        <w:t xml:space="preserve"> it</w:t>
      </w:r>
      <w:r w:rsidRPr="00FB72BE">
        <w:rPr>
          <w:rStyle w:val="DebateHighlighted"/>
        </w:rPr>
        <w:t xml:space="preserve"> will emerge from the current crisis with serious macroeconomic handicaps</w:t>
      </w:r>
      <w:r w:rsidRPr="00FB72BE">
        <w:rPr>
          <w:szCs w:val="20"/>
        </w:rPr>
        <w:t xml:space="preserve">.78 </w:t>
      </w:r>
      <w:r w:rsidRPr="00FB72BE">
        <w:rPr>
          <w:szCs w:val="20"/>
          <w:u w:val="single"/>
        </w:rPr>
        <w:t xml:space="preserve">Chief among these handicaps are </w:t>
      </w:r>
      <w:r w:rsidRPr="00FB72BE">
        <w:rPr>
          <w:rStyle w:val="DebateHighlighted"/>
        </w:rPr>
        <w:t>the increase in the money supply</w:t>
      </w:r>
      <w:r w:rsidRPr="00FB72BE">
        <w:rPr>
          <w:szCs w:val="20"/>
        </w:rPr>
        <w:t xml:space="preserve"> (caused by the massive amount of dollars the Federal Reserve and Treasury have pumped into circulation to rescue the economy), </w:t>
      </w:r>
      <w:r w:rsidRPr="00FB72BE">
        <w:rPr>
          <w:rStyle w:val="DebateHighlighted"/>
        </w:rPr>
        <w:t>and the $1 trillion plus budget deficits</w:t>
      </w:r>
      <w:r w:rsidRPr="00FB72BE">
        <w:rPr>
          <w:szCs w:val="20"/>
          <w:u w:val="single"/>
        </w:rPr>
        <w:t xml:space="preserve"> that the Brookings Institution and the Congressional Budget Office (CBO) project the U</w:t>
      </w:r>
      <w:r w:rsidRPr="00FB72BE">
        <w:rPr>
          <w:szCs w:val="20"/>
        </w:rPr>
        <w:t xml:space="preserve">nited </w:t>
      </w:r>
      <w:r w:rsidRPr="00FB72BE">
        <w:rPr>
          <w:szCs w:val="20"/>
          <w:u w:val="single"/>
        </w:rPr>
        <w:t>S</w:t>
      </w:r>
      <w:r w:rsidRPr="00FB72BE">
        <w:rPr>
          <w:szCs w:val="20"/>
        </w:rPr>
        <w:t xml:space="preserve">tates </w:t>
      </w:r>
      <w:r w:rsidRPr="00FB72BE">
        <w:rPr>
          <w:rStyle w:val="DebateHighlighted"/>
        </w:rPr>
        <w:t>will incur for at least a decade</w:t>
      </w:r>
      <w:r w:rsidRPr="00FB72BE">
        <w:rPr>
          <w:szCs w:val="20"/>
        </w:rPr>
        <w:t xml:space="preserve">.79 When the projected deficits are bundled with the persistent U.S. current account deficit, </w:t>
      </w:r>
      <w:r w:rsidRPr="00FB72BE">
        <w:rPr>
          <w:rStyle w:val="DebateHighlighted"/>
        </w:rPr>
        <w:t>the entitlements overhang, and the cost of two ongoing wars,</w:t>
      </w:r>
      <w:r w:rsidRPr="00FB72BE">
        <w:rPr>
          <w:szCs w:val="20"/>
          <w:u w:val="single"/>
        </w:rPr>
        <w:t xml:space="preserve"> there is reason to worry about the U</w:t>
      </w:r>
      <w:r w:rsidRPr="00FB72BE">
        <w:rPr>
          <w:szCs w:val="20"/>
        </w:rPr>
        <w:t xml:space="preserve">nited </w:t>
      </w:r>
      <w:r w:rsidRPr="00FB72BE">
        <w:rPr>
          <w:szCs w:val="20"/>
          <w:u w:val="single"/>
        </w:rPr>
        <w:t>S</w:t>
      </w:r>
      <w:r w:rsidRPr="00FB72BE">
        <w:rPr>
          <w:szCs w:val="20"/>
        </w:rPr>
        <w:t xml:space="preserve">tates’ </w:t>
      </w:r>
      <w:r w:rsidRPr="00FB72BE">
        <w:rPr>
          <w:szCs w:val="20"/>
          <w:u w:val="single"/>
        </w:rPr>
        <w:t>long-term fiscal stability</w:t>
      </w:r>
      <w:r w:rsidRPr="00FB72BE">
        <w:rPr>
          <w:szCs w:val="20"/>
        </w:rPr>
        <w:t>.80 The CBO states, “</w:t>
      </w:r>
      <w:r w:rsidRPr="00FB72BE">
        <w:rPr>
          <w:szCs w:val="20"/>
          <w:u w:val="single"/>
        </w:rPr>
        <w:t xml:space="preserve">Even if the recovery occurs as projected and the stimulus bill is allowed to expire, </w:t>
      </w:r>
      <w:r w:rsidRPr="00FB72BE">
        <w:rPr>
          <w:rStyle w:val="DebateHighlighted"/>
        </w:rPr>
        <w:t>the country will face the highest debt/GDP ratio in 50 years and an increasingly urgent and unsustainable fiscal problem</w:t>
      </w:r>
      <w:r w:rsidRPr="00FB72BE">
        <w:rPr>
          <w:szCs w:val="20"/>
        </w:rPr>
        <w:t>.”81 If the Congressional Budget Office is right</w:t>
      </w:r>
      <w:r w:rsidRPr="00FB72BE">
        <w:rPr>
          <w:b/>
          <w:szCs w:val="20"/>
          <w:u w:val="single"/>
        </w:rPr>
        <w:t xml:space="preserve">, it </w:t>
      </w:r>
      <w:r w:rsidRPr="00D95490">
        <w:rPr>
          <w:rStyle w:val="DebateUnderline"/>
        </w:rPr>
        <w:t>spells trouble ahead for the dollar.</w:t>
      </w:r>
      <w:r w:rsidRPr="00FB72BE">
        <w:rPr>
          <w:b/>
          <w:szCs w:val="20"/>
          <w:u w:val="single"/>
        </w:rPr>
        <w:t xml:space="preserve"> </w:t>
      </w:r>
      <w:r w:rsidRPr="00FB72BE">
        <w:rPr>
          <w:szCs w:val="20"/>
        </w:rPr>
        <w:t xml:space="preserve">As Jonathan Kirshner noted on the eve of </w:t>
      </w:r>
      <w:r w:rsidRPr="00FB72BE">
        <w:rPr>
          <w:szCs w:val="20"/>
          <w:u w:val="single"/>
        </w:rPr>
        <w:t xml:space="preserve">the meltdown, </w:t>
      </w:r>
      <w:r w:rsidRPr="00FB72BE">
        <w:rPr>
          <w:rStyle w:val="DebateHighlighted"/>
        </w:rPr>
        <w:t>the dollar’s vulnerability</w:t>
      </w:r>
      <w:r w:rsidRPr="00FB72BE">
        <w:rPr>
          <w:szCs w:val="20"/>
          <w:u w:val="single"/>
        </w:rPr>
        <w:t xml:space="preserve"> </w:t>
      </w:r>
      <w:r w:rsidRPr="00FB72BE">
        <w:rPr>
          <w:rStyle w:val="DebateHighlighted"/>
        </w:rPr>
        <w:t>“presents</w:t>
      </w:r>
      <w:r w:rsidRPr="00FB72BE">
        <w:rPr>
          <w:szCs w:val="20"/>
          <w:u w:val="single"/>
        </w:rPr>
        <w:t xml:space="preserve"> potentially significant and underappreciated </w:t>
      </w:r>
      <w:r w:rsidRPr="00FB72BE">
        <w:rPr>
          <w:rStyle w:val="DebateHighlighted"/>
        </w:rPr>
        <w:t>restraints upon contemporary American political and military predominance.”</w:t>
      </w:r>
      <w:r w:rsidRPr="00FB72BE">
        <w:rPr>
          <w:szCs w:val="20"/>
        </w:rPr>
        <w:t xml:space="preserve">82 </w:t>
      </w:r>
      <w:r w:rsidRPr="00FB72BE">
        <w:rPr>
          <w:szCs w:val="20"/>
          <w:u w:val="single"/>
        </w:rPr>
        <w:t xml:space="preserve">The </w:t>
      </w:r>
      <w:r w:rsidRPr="00FB72BE">
        <w:rPr>
          <w:rStyle w:val="DebateHighlighted"/>
        </w:rPr>
        <w:t>dollar’s loss of reserve currency status would undermine U.S. dominance</w:t>
      </w:r>
      <w:r w:rsidRPr="00FB72BE">
        <w:rPr>
          <w:szCs w:val="20"/>
          <w:u w:val="single"/>
        </w:rPr>
        <w:t>, and recent events have magnified concerns that predated the financial and economic crisis</w:t>
      </w:r>
      <w:r w:rsidRPr="00FB72BE">
        <w:rPr>
          <w:szCs w:val="20"/>
        </w:rPr>
        <w:t xml:space="preserve">.83 First, </w:t>
      </w:r>
      <w:r w:rsidRPr="00FB72BE">
        <w:rPr>
          <w:szCs w:val="20"/>
          <w:u w:val="single"/>
        </w:rPr>
        <w:t>the other big players in the international economy now are either</w:t>
      </w:r>
      <w:r w:rsidRPr="00FB72BE">
        <w:rPr>
          <w:szCs w:val="20"/>
        </w:rPr>
        <w:t xml:space="preserve"> [End Page 168] </w:t>
      </w:r>
      <w:r w:rsidRPr="00FB72BE">
        <w:rPr>
          <w:szCs w:val="20"/>
          <w:u w:val="single"/>
        </w:rPr>
        <w:t>military rivals</w:t>
      </w:r>
      <w:r w:rsidRPr="00FB72BE">
        <w:rPr>
          <w:szCs w:val="20"/>
        </w:rPr>
        <w:t xml:space="preserve"> (China) </w:t>
      </w:r>
      <w:r w:rsidRPr="00FB72BE">
        <w:rPr>
          <w:szCs w:val="20"/>
          <w:u w:val="single"/>
        </w:rPr>
        <w:t>or ambiguous “allies</w:t>
      </w:r>
      <w:r w:rsidRPr="00FB72BE">
        <w:rPr>
          <w:szCs w:val="20"/>
        </w:rPr>
        <w:t xml:space="preserve">” (Europe) </w:t>
      </w:r>
      <w:r w:rsidRPr="00FB72BE">
        <w:rPr>
          <w:szCs w:val="20"/>
          <w:u w:val="single"/>
        </w:rPr>
        <w:t>that have their own ambitions and no longer require U.S. protection from the Soviet threat. Second, the dollar faces an uncertain future because of concerns that its value will diminish over time</w:t>
      </w:r>
      <w:r w:rsidRPr="00FB72BE">
        <w:rPr>
          <w:szCs w:val="20"/>
        </w:rPr>
        <w:t xml:space="preserve">. Because of these two factors, as Eric Helleiner notes, </w:t>
      </w:r>
      <w:r w:rsidRPr="00FB72BE">
        <w:rPr>
          <w:szCs w:val="20"/>
          <w:u w:val="single"/>
        </w:rPr>
        <w:t>if the dollar experiences dramatic depreciation in the future, there is a “risk of defections generating a herd-like momentum” away from</w:t>
      </w:r>
      <w:r w:rsidRPr="00FB72BE">
        <w:rPr>
          <w:szCs w:val="20"/>
        </w:rPr>
        <w:t xml:space="preserve"> </w:t>
      </w:r>
      <w:r w:rsidRPr="00FB72BE">
        <w:rPr>
          <w:szCs w:val="20"/>
          <w:u w:val="single"/>
        </w:rPr>
        <w:t>it</w:t>
      </w:r>
      <w:r w:rsidRPr="00FB72BE">
        <w:rPr>
          <w:szCs w:val="20"/>
        </w:rPr>
        <w:t xml:space="preserve">.84 To defend the dollar, in coming years </w:t>
      </w:r>
      <w:r w:rsidRPr="00FB72BE">
        <w:rPr>
          <w:szCs w:val="20"/>
          <w:u w:val="single"/>
        </w:rPr>
        <w:t>the U</w:t>
      </w:r>
      <w:r w:rsidRPr="00FB72BE">
        <w:rPr>
          <w:szCs w:val="20"/>
        </w:rPr>
        <w:t xml:space="preserve">nited </w:t>
      </w:r>
      <w:r w:rsidRPr="00FB72BE">
        <w:rPr>
          <w:szCs w:val="20"/>
          <w:u w:val="single"/>
        </w:rPr>
        <w:t>St</w:t>
      </w:r>
      <w:r w:rsidRPr="00FB72BE">
        <w:rPr>
          <w:szCs w:val="20"/>
        </w:rPr>
        <w:t xml:space="preserve">ates </w:t>
      </w:r>
      <w:r w:rsidRPr="00FB72BE">
        <w:rPr>
          <w:szCs w:val="20"/>
          <w:u w:val="single"/>
        </w:rPr>
        <w:t>will be under increasing pressure to prevent runaway inflation through some combination of budget cuts, tax increases, and interest-rate hikes</w:t>
      </w:r>
      <w:r w:rsidRPr="00FB72BE">
        <w:rPr>
          <w:szCs w:val="20"/>
        </w:rPr>
        <w:t xml:space="preserve">.85 Given that the last two options could choke off renewed growth, </w:t>
      </w:r>
      <w:r w:rsidRPr="00FB72BE">
        <w:rPr>
          <w:rStyle w:val="DebateHighlighted"/>
        </w:rPr>
        <w:t>there is likely to be strong pressure to slash the federal budget</w:t>
      </w:r>
      <w:r w:rsidRPr="00FB72BE">
        <w:rPr>
          <w:szCs w:val="20"/>
          <w:u w:val="single"/>
        </w:rPr>
        <w:t xml:space="preserve">. For several reasons, </w:t>
      </w:r>
      <w:r w:rsidRPr="00FB72BE">
        <w:rPr>
          <w:rStyle w:val="DebateUnderline"/>
        </w:rPr>
        <w:t>it will be almost impossible to make meaningful cuts in federal spending without deep reductions in defense expenditures</w:t>
      </w:r>
      <w:r w:rsidRPr="00FB72BE">
        <w:rPr>
          <w:szCs w:val="20"/>
        </w:rPr>
        <w:t xml:space="preserve">. First, discretionary nondefense spending accounts for only about 20 percent of annual federal outlays.86 Second, </w:t>
      </w:r>
      <w:r w:rsidRPr="00FB72BE">
        <w:rPr>
          <w:szCs w:val="20"/>
          <w:u w:val="single"/>
        </w:rPr>
        <w:t>there are obvious “guns or butter” choices</w:t>
      </w:r>
      <w:r w:rsidRPr="00FB72BE">
        <w:rPr>
          <w:szCs w:val="20"/>
        </w:rPr>
        <w:t xml:space="preserve">. As Kirshner points out, </w:t>
      </w:r>
      <w:r w:rsidRPr="00FB72BE">
        <w:rPr>
          <w:rStyle w:val="DebateHighlighted"/>
        </w:rPr>
        <w:t>with U.S. defense spending at such high absolute levels, domestic political pressure to make steep cuts in defense spending is likely to increase greatly</w:t>
      </w:r>
      <w:r w:rsidRPr="00FB72BE">
        <w:rPr>
          <w:szCs w:val="20"/>
        </w:rPr>
        <w:t xml:space="preserve">.87 If this analysis is correct, </w:t>
      </w:r>
      <w:r w:rsidRPr="00FB72BE">
        <w:rPr>
          <w:rStyle w:val="DebateHighlighted"/>
        </w:rPr>
        <w:t>the United States may be compelled to retract its overseas military commitments</w:t>
      </w:r>
      <w:r w:rsidRPr="00FB72BE">
        <w:rPr>
          <w:szCs w:val="20"/>
        </w:rPr>
        <w:t xml:space="preserve">.88 </w:t>
      </w:r>
    </w:p>
    <w:p w14:paraId="1682695F" w14:textId="77777777" w:rsidR="008A1CE9" w:rsidRDefault="008A1CE9" w:rsidP="008A1CE9">
      <w:pPr>
        <w:pStyle w:val="Nothing"/>
      </w:pPr>
    </w:p>
    <w:p w14:paraId="24111524" w14:textId="77777777" w:rsidR="008A1CE9" w:rsidRPr="00FB72BE" w:rsidRDefault="008A1CE9" w:rsidP="0097090B">
      <w:pPr>
        <w:pStyle w:val="Tags"/>
      </w:pPr>
      <w:r>
        <w:lastRenderedPageBreak/>
        <w:t xml:space="preserve">3. Plan makes hegemony more sustainable in the short term, prevents the US from withdrawing fully from its commitments in Afghanistan, instead deploying a long term counter terror strategy  </w:t>
      </w:r>
    </w:p>
    <w:p w14:paraId="3E64BF53" w14:textId="77777777" w:rsidR="008A1CE9" w:rsidRPr="00FB72BE" w:rsidRDefault="008A1CE9" w:rsidP="008A1CE9">
      <w:pPr>
        <w:pStyle w:val="Nothing"/>
      </w:pPr>
    </w:p>
    <w:p w14:paraId="3A0CA44D" w14:textId="77777777" w:rsidR="008A1CE9" w:rsidRPr="00FB72BE" w:rsidRDefault="008A1CE9" w:rsidP="008A1CE9">
      <w:pPr>
        <w:pStyle w:val="Heading2"/>
        <w:rPr>
          <w:rFonts w:ascii="Times New Roman" w:hAnsi="Times New Roman"/>
        </w:rPr>
      </w:pPr>
      <w:bookmarkStart w:id="4" w:name="_Toc141695918"/>
      <w:r>
        <w:rPr>
          <w:rFonts w:ascii="Times New Roman" w:hAnsi="Times New Roman"/>
        </w:rPr>
        <w:t xml:space="preserve">4. </w:t>
      </w:r>
      <w:r w:rsidRPr="00FB72BE">
        <w:rPr>
          <w:rFonts w:ascii="Times New Roman" w:hAnsi="Times New Roman"/>
        </w:rPr>
        <w:t>Hegemony sparks terrorist backlash</w:t>
      </w:r>
      <w:bookmarkEnd w:id="4"/>
    </w:p>
    <w:p w14:paraId="1207ECF3" w14:textId="77777777" w:rsidR="008A1CE9" w:rsidRPr="00FB72BE" w:rsidRDefault="008A1CE9" w:rsidP="008A1CE9">
      <w:r w:rsidRPr="00FB72BE">
        <w:t xml:space="preserve">Christopher </w:t>
      </w:r>
      <w:r w:rsidRPr="00FB72BE">
        <w:rPr>
          <w:b/>
          <w:highlight w:val="cyan"/>
        </w:rPr>
        <w:t>Layne</w:t>
      </w:r>
      <w:r w:rsidRPr="00FB72BE">
        <w:rPr>
          <w:b/>
        </w:rPr>
        <w:t xml:space="preserve">,  </w:t>
      </w:r>
      <w:r w:rsidRPr="00FB72BE">
        <w:t xml:space="preserve">Associate Professor at the Bush School of Government and Public Service, Texas A&amp;M University, </w:t>
      </w:r>
      <w:r w:rsidRPr="00FB72BE">
        <w:rPr>
          <w:b/>
          <w:highlight w:val="cyan"/>
        </w:rPr>
        <w:t>06</w:t>
      </w:r>
      <w:r w:rsidRPr="00FB72BE">
        <w:t xml:space="preserve">  </w:t>
      </w:r>
    </w:p>
    <w:p w14:paraId="5519EAFC" w14:textId="77777777" w:rsidR="008A1CE9" w:rsidRPr="00FB72BE" w:rsidRDefault="008A1CE9" w:rsidP="008A1CE9">
      <w:pPr>
        <w:tabs>
          <w:tab w:val="center" w:pos="7777"/>
        </w:tabs>
        <w:rPr>
          <w:rStyle w:val="HeaderChar"/>
          <w:b/>
          <w:iCs/>
          <w:u w:val="single"/>
        </w:rPr>
      </w:pPr>
      <w:r w:rsidRPr="00FB72BE">
        <w:t>(“The Peace of Illusions” (p. 190-191)</w:t>
      </w:r>
      <w:r>
        <w:tab/>
      </w:r>
    </w:p>
    <w:p w14:paraId="5E58B50A" w14:textId="77777777" w:rsidR="008A1CE9" w:rsidRPr="00FB72BE" w:rsidRDefault="008A1CE9" w:rsidP="008A1CE9">
      <w:pPr>
        <w:pStyle w:val="Cards"/>
        <w:rPr>
          <w:rStyle w:val="HeaderChar"/>
          <w:u w:val="single"/>
        </w:rPr>
      </w:pPr>
      <w:r w:rsidRPr="00FB72BE">
        <w:rPr>
          <w:rStyle w:val="HeaderChar"/>
          <w:highlight w:val="cyan"/>
          <w:u w:val="single"/>
        </w:rPr>
        <w:t>The events of 9/11 are another example of how hegemony makes the U</w:t>
      </w:r>
      <w:r w:rsidRPr="00FB72BE">
        <w:rPr>
          <w:rStyle w:val="HeaderChar"/>
          <w:u w:val="single"/>
        </w:rPr>
        <w:t xml:space="preserve">nited </w:t>
      </w:r>
      <w:r w:rsidRPr="00FB72BE">
        <w:rPr>
          <w:rStyle w:val="HeaderChar"/>
          <w:highlight w:val="cyan"/>
          <w:u w:val="single"/>
        </w:rPr>
        <w:t>S</w:t>
      </w:r>
      <w:r w:rsidRPr="00FB72BE">
        <w:rPr>
          <w:rStyle w:val="HeaderChar"/>
          <w:u w:val="single"/>
        </w:rPr>
        <w:t xml:space="preserve">tates </w:t>
      </w:r>
      <w:r w:rsidRPr="00FB72BE">
        <w:rPr>
          <w:rStyle w:val="HeaderChar"/>
          <w:highlight w:val="cyan"/>
          <w:u w:val="single"/>
        </w:rPr>
        <w:t>less secure</w:t>
      </w:r>
      <w:r w:rsidRPr="00FB72BE">
        <w:rPr>
          <w:rStyle w:val="HeaderChar"/>
          <w:u w:val="single"/>
        </w:rPr>
        <w:t xml:space="preserve"> </w:t>
      </w:r>
      <w:r w:rsidRPr="00FB72BE">
        <w:t>than it would be if it followed an offshore balancing strategy. Terrorism, the RAND Corporation terrorism expert Bruce Hoffman says, is "about power: the pursuit of power, the acquisition of power, and use of power to achieve political change."86 If we step back for a moment from our horror and revulsion at the events of September 11, we can see that the attack was in keeping with the Clausewitzian paradigm of war: force was used against the United States by its adversaries to advance their political objectives. As Clausewitz observed, "War is not an act of senseless passion but is controlled by its political object."88</w:t>
      </w:r>
      <w:r w:rsidRPr="00FB72BE">
        <w:rPr>
          <w:rStyle w:val="HeaderChar"/>
          <w:u w:val="single"/>
        </w:rPr>
        <w:t xml:space="preserve"> </w:t>
      </w:r>
      <w:r w:rsidRPr="00C264B5">
        <w:rPr>
          <w:rStyle w:val="HeaderChar"/>
          <w:highlight w:val="cyan"/>
          <w:u w:val="single"/>
        </w:rPr>
        <w:t>September 11 represented a violent counterreaction to America's</w:t>
      </w:r>
      <w:r w:rsidRPr="00FB72BE">
        <w:rPr>
          <w:rStyle w:val="HeaderChar"/>
          <w:u w:val="single"/>
        </w:rPr>
        <w:t xml:space="preserve"> </w:t>
      </w:r>
      <w:r w:rsidRPr="00FB72BE">
        <w:t>geopolitical-and cultural</w:t>
      </w:r>
      <w:r w:rsidRPr="00FB72BE">
        <w:rPr>
          <w:rStyle w:val="HeaderChar"/>
          <w:u w:val="single"/>
        </w:rPr>
        <w:t>-</w:t>
      </w:r>
      <w:r w:rsidRPr="00C264B5">
        <w:rPr>
          <w:rStyle w:val="HeaderChar"/>
          <w:highlight w:val="cyan"/>
          <w:u w:val="single"/>
        </w:rPr>
        <w:t>hegemony</w:t>
      </w:r>
      <w:r w:rsidRPr="00FB72BE">
        <w:rPr>
          <w:rStyle w:val="HeaderChar"/>
          <w:u w:val="single"/>
        </w:rPr>
        <w:t xml:space="preserve">. </w:t>
      </w:r>
      <w:r w:rsidRPr="00FB72BE">
        <w:t>As the strategy expert Richard K. Betts presciently observed in a 1998 Foreign Affairs article</w:t>
      </w:r>
      <w:r w:rsidRPr="00FB72BE">
        <w:rPr>
          <w:rStyle w:val="HeaderChar"/>
          <w:u w:val="single"/>
        </w:rPr>
        <w:t xml:space="preserve">: It is 'hardly likely that Middle Eastern radicals would be hatching schemes like the destruction of the World Trade Center if the United States had not been identified so long as the mainstay of Israel, the shah of Iran, and conservative Arab regimes and the source of a cultural assault on Islam.89 </w:t>
      </w:r>
      <w:r w:rsidRPr="00C264B5">
        <w:rPr>
          <w:rStyle w:val="HeaderChar"/>
          <w:highlight w:val="cyan"/>
          <w:u w:val="single"/>
        </w:rPr>
        <w:t>U.S. hegemony fuels</w:t>
      </w:r>
      <w:r w:rsidRPr="00FB72BE">
        <w:rPr>
          <w:rStyle w:val="HeaderChar"/>
          <w:u w:val="single"/>
        </w:rPr>
        <w:t xml:space="preserve"> terrorist groups like </w:t>
      </w:r>
      <w:r w:rsidRPr="00C264B5">
        <w:rPr>
          <w:rStyle w:val="HeaderChar"/>
          <w:highlight w:val="cyan"/>
          <w:u w:val="single"/>
        </w:rPr>
        <w:t>al Qaeda</w:t>
      </w:r>
      <w:r w:rsidRPr="00FB72BE">
        <w:rPr>
          <w:rStyle w:val="HeaderChar"/>
          <w:u w:val="single"/>
        </w:rPr>
        <w:t xml:space="preserve"> and fans Islamic fundamentalism, which is a form of "blowback" against America's preponderance and its world role.90 </w:t>
      </w:r>
      <w:r w:rsidRPr="00C264B5">
        <w:rPr>
          <w:rStyle w:val="HeaderChar"/>
          <w:highlight w:val="cyan"/>
          <w:u w:val="single"/>
        </w:rPr>
        <w:t>As long as the U</w:t>
      </w:r>
      <w:r w:rsidRPr="00FB72BE">
        <w:rPr>
          <w:rStyle w:val="HeaderChar"/>
          <w:u w:val="single"/>
        </w:rPr>
        <w:t xml:space="preserve">nited </w:t>
      </w:r>
      <w:r w:rsidRPr="00C264B5">
        <w:rPr>
          <w:rStyle w:val="HeaderChar"/>
          <w:highlight w:val="cyan"/>
          <w:u w:val="single"/>
        </w:rPr>
        <w:t>S</w:t>
      </w:r>
      <w:r w:rsidRPr="00FB72BE">
        <w:rPr>
          <w:rStyle w:val="HeaderChar"/>
          <w:u w:val="single"/>
        </w:rPr>
        <w:t xml:space="preserve">tates </w:t>
      </w:r>
      <w:r w:rsidRPr="00C264B5">
        <w:rPr>
          <w:rStyle w:val="HeaderChar"/>
          <w:highlight w:val="cyan"/>
          <w:u w:val="single"/>
        </w:rPr>
        <w:t>maintains its global hegemony</w:t>
      </w:r>
      <w:r w:rsidRPr="00FB72BE">
        <w:rPr>
          <w:rStyle w:val="HeaderChar"/>
          <w:u w:val="single"/>
        </w:rPr>
        <w:t>-</w:t>
      </w:r>
      <w:r w:rsidRPr="00FB72BE">
        <w:t>and its concomitant preeminence in regions like the Persian Gulf-</w:t>
      </w:r>
      <w:r w:rsidRPr="00C264B5">
        <w:rPr>
          <w:rStyle w:val="HeaderChar"/>
          <w:highlight w:val="cyan"/>
          <w:u w:val="single"/>
        </w:rPr>
        <w:t>it will be the target of politically motivated terrorist groups like al Qaeda</w:t>
      </w:r>
      <w:r w:rsidRPr="00FB72BE">
        <w:rPr>
          <w:rStyle w:val="HeaderChar"/>
          <w:u w:val="single"/>
        </w:rPr>
        <w:t xml:space="preserve">. </w:t>
      </w:r>
      <w:r w:rsidRPr="00FB72BE">
        <w:t>After 9/11, many foreign policy analysts and pundits asked the question, "Why do they hate us?" This question missed the key point</w:t>
      </w:r>
      <w:r w:rsidRPr="00FB72BE">
        <w:rPr>
          <w:rStyle w:val="HeaderChar"/>
          <w:u w:val="single"/>
        </w:rPr>
        <w:t xml:space="preserve">. No doubt, there are Islamic fundamentalists who do "hate" the United States for cultural, religious, and ideological reasons. </w:t>
      </w:r>
      <w:r w:rsidRPr="00FB72BE">
        <w:t>And even leaving aside American neoconservatives' obvious relish for making it so, to some extent the war on terror inescapably has overtones of a "clash of civilizations:' Still, this isn't-and should not be allowed to become-a replay of the Crusades.</w:t>
      </w:r>
      <w:r w:rsidRPr="00FB72BE">
        <w:rPr>
          <w:rStyle w:val="HeaderChar"/>
          <w:u w:val="single"/>
        </w:rPr>
        <w:t xml:space="preserve"> Fundamentally </w:t>
      </w:r>
      <w:r w:rsidRPr="00482FC0">
        <w:rPr>
          <w:rStyle w:val="HeaderChar"/>
          <w:highlight w:val="cyan"/>
          <w:u w:val="single"/>
        </w:rPr>
        <w:t>9/11 was about</w:t>
      </w:r>
      <w:r w:rsidRPr="00FB72BE">
        <w:rPr>
          <w:rStyle w:val="HeaderChar"/>
          <w:u w:val="single"/>
        </w:rPr>
        <w:t xml:space="preserve"> </w:t>
      </w:r>
      <w:r w:rsidRPr="00FB72BE">
        <w:t>geopolitics</w:t>
      </w:r>
      <w:r w:rsidRPr="00FB72BE">
        <w:rPr>
          <w:rStyle w:val="HeaderChar"/>
          <w:u w:val="single"/>
        </w:rPr>
        <w:t xml:space="preserve">, </w:t>
      </w:r>
      <w:r w:rsidRPr="00482FC0">
        <w:rPr>
          <w:rStyle w:val="HeaderChar"/>
          <w:highlight w:val="cyan"/>
          <w:u w:val="single"/>
        </w:rPr>
        <w:t>specifically about U.S. hegemony</w:t>
      </w:r>
      <w:r w:rsidRPr="00FB72BE">
        <w:rPr>
          <w:rStyle w:val="HeaderChar"/>
          <w:u w:val="single"/>
        </w:rPr>
        <w:t xml:space="preserve">. The United States may be greatly reviled in some quarters of the Islamic world, but were the United States not so intimately involved in the affairs of the Middle East, it's hardly likely that this detestation would have manifested itself in something like 9/11. </w:t>
      </w:r>
      <w:r w:rsidRPr="00FB72BE">
        <w:t>As Michael Scheurer, who headed the CIA analytical team monitoring Osama bin Laden and al Qaeda, puts it, "One of the greatest dangers for Americans in deciding how to confront the Islamist threat lies in continuing to believe-at the urging of senior U.S. leaders-that Muslims hate and attack us for what we are and think, rather than for what we do."91</w:t>
      </w:r>
      <w:r w:rsidRPr="00FB72BE">
        <w:rPr>
          <w:rStyle w:val="HeaderChar"/>
          <w:u w:val="single"/>
        </w:rPr>
        <w:t xml:space="preserve"> It is </w:t>
      </w:r>
      <w:r w:rsidRPr="00FB72BE">
        <w:t>American policies-to be precise</w:t>
      </w:r>
      <w:r w:rsidRPr="00FB72BE">
        <w:rPr>
          <w:rStyle w:val="HeaderChar"/>
          <w:u w:val="single"/>
        </w:rPr>
        <w:t>, American hegemony-that make the United States a lightning rod for Muslim anger</w:t>
      </w:r>
    </w:p>
    <w:p w14:paraId="0C262544" w14:textId="77777777" w:rsidR="008A1CE9" w:rsidRPr="00FB72BE" w:rsidRDefault="008A1CE9" w:rsidP="008A1CE9"/>
    <w:p w14:paraId="2E705302" w14:textId="77777777" w:rsidR="008A1CE9" w:rsidRPr="00FB72BE" w:rsidRDefault="008A1CE9" w:rsidP="008A1CE9">
      <w:pPr>
        <w:pStyle w:val="Nothing"/>
      </w:pPr>
    </w:p>
    <w:p w14:paraId="262D3B23" w14:textId="77777777" w:rsidR="008A1CE9" w:rsidRPr="00FB72BE" w:rsidRDefault="008A1CE9" w:rsidP="008A1CE9">
      <w:pPr>
        <w:pStyle w:val="tag"/>
      </w:pPr>
      <w:r>
        <w:t xml:space="preserve">5. </w:t>
      </w:r>
      <w:r w:rsidRPr="00FB72BE">
        <w:t>American leadership in the Middle East makes war with Iran inevitable.</w:t>
      </w:r>
    </w:p>
    <w:p w14:paraId="3042652A" w14:textId="77777777" w:rsidR="008A1CE9" w:rsidRPr="00FB72BE" w:rsidRDefault="008A1CE9" w:rsidP="008A1CE9">
      <w:r w:rsidRPr="00FB72BE">
        <w:t xml:space="preserve">Christopher </w:t>
      </w:r>
      <w:r w:rsidRPr="00FB72BE">
        <w:rPr>
          <w:rStyle w:val="cite"/>
        </w:rPr>
        <w:t xml:space="preserve">Layne, </w:t>
      </w:r>
      <w:r w:rsidRPr="00FB72BE">
        <w:t xml:space="preserve">Associate Professor in the Bush School of Government and Public Service at Texas A&amp;M  (University) </w:t>
      </w:r>
      <w:r w:rsidRPr="00FB72BE">
        <w:rPr>
          <w:rStyle w:val="cite"/>
        </w:rPr>
        <w:t>2007</w:t>
      </w:r>
      <w:r w:rsidRPr="00FB72BE">
        <w:t xml:space="preserve"> “American Empire: A Debate” p 76-7</w:t>
      </w:r>
    </w:p>
    <w:p w14:paraId="7E2FBF9D" w14:textId="77777777" w:rsidR="008A1CE9" w:rsidRPr="00FB72BE" w:rsidRDefault="008A1CE9" w:rsidP="008A1CE9">
      <w:pPr>
        <w:pStyle w:val="HotRoute"/>
        <w:ind w:left="0"/>
        <w:rPr>
          <w:rStyle w:val="SmalltextChar"/>
        </w:rPr>
      </w:pPr>
    </w:p>
    <w:p w14:paraId="08D6F58E" w14:textId="77777777" w:rsidR="008A1CE9" w:rsidRPr="00FB72BE" w:rsidRDefault="008A1CE9" w:rsidP="008A1CE9">
      <w:pPr>
        <w:pStyle w:val="Cards"/>
        <w:rPr>
          <w:rStyle w:val="SmalltextChar"/>
        </w:rPr>
      </w:pPr>
      <w:r w:rsidRPr="00FB72BE">
        <w:rPr>
          <w:rStyle w:val="SmalltextChar"/>
        </w:rPr>
        <w:t>Iran</w:t>
      </w:r>
      <w:r w:rsidRPr="00FB72BE">
        <w:t xml:space="preserve"> </w:t>
      </w:r>
      <w:r w:rsidRPr="00CC2D02">
        <w:rPr>
          <w:rStyle w:val="UnderlineChar"/>
          <w:highlight w:val="cyan"/>
        </w:rPr>
        <w:t>Because of the strategy of primacy and empire, the United States and Iran are on course for a showdown</w:t>
      </w:r>
      <w:r w:rsidRPr="00FB72BE">
        <w:t xml:space="preserve">. </w:t>
      </w:r>
      <w:r w:rsidRPr="00FB72BE">
        <w:rPr>
          <w:rStyle w:val="SmalltextChar"/>
        </w:rPr>
        <w:t>The main source of conflict—or at leastthe one that has grabbed thelion'sshare of the headlines—is Tehran's evidentdetermination to develop a nuclear weapons program. Washington's policy, as President George W. Bush has stated on several occasions—in language that recalls his prewar stance on Iraq—is that a nuclear-armed Iran is"intolerable."Beyond nuclear weapons, however, there are other important issues that are driving the United States and Iran toward an armed confrontation.Chief among these is Iraq. Recently, Zalmay</w:t>
      </w:r>
      <w:r w:rsidRPr="00FB72BE">
        <w:t xml:space="preserve"> </w:t>
      </w:r>
      <w:r w:rsidRPr="00FB72BE">
        <w:rPr>
          <w:rStyle w:val="UnderlineChar"/>
        </w:rPr>
        <w:t>Khalilzad</w:t>
      </w:r>
      <w:r w:rsidRPr="00FB72BE">
        <w:t xml:space="preserve">, </w:t>
      </w:r>
      <w:r w:rsidRPr="00FB72BE">
        <w:rPr>
          <w:rStyle w:val="SmalltextChar"/>
        </w:rPr>
        <w:t>the U.S. ambassadorto Iraq,</w:t>
      </w:r>
      <w:r w:rsidRPr="00FB72BE">
        <w:t xml:space="preserve"> </w:t>
      </w:r>
      <w:r w:rsidRPr="00FB72BE">
        <w:rPr>
          <w:rStyle w:val="UnderlineChar"/>
        </w:rPr>
        <w:t>has accused Tehran of meddling in Iraqi affairs by providing arms and training to Shiite militias and by currying favor with</w:t>
      </w:r>
      <w:r w:rsidRPr="00FB72BE">
        <w:t xml:space="preserve"> </w:t>
      </w:r>
      <w:r w:rsidRPr="00FB72BE">
        <w:rPr>
          <w:rStyle w:val="SmalltextChar"/>
        </w:rPr>
        <w:t>the</w:t>
      </w:r>
      <w:r w:rsidRPr="00FB72BE">
        <w:t xml:space="preserve"> </w:t>
      </w:r>
      <w:r w:rsidRPr="00FB72BE">
        <w:rPr>
          <w:rStyle w:val="UnderlineChar"/>
        </w:rPr>
        <w:t>Shiite politicians</w:t>
      </w:r>
      <w:r w:rsidRPr="00FB72BE">
        <w:t xml:space="preserve"> </w:t>
      </w:r>
      <w:r w:rsidRPr="00FB72BE">
        <w:rPr>
          <w:rStyle w:val="SmalltextChar"/>
        </w:rPr>
        <w:t>who dominate Iraq's recently elected government. With Iraq teetering on thebrink of a sectarian civil war between Shiites and Sunnis, concerns about Ira-nian interference have been magnified</w:t>
      </w:r>
      <w:r w:rsidRPr="00FB72BE">
        <w:t xml:space="preserve">. </w:t>
      </w:r>
      <w:r w:rsidRPr="00FB72BE">
        <w:rPr>
          <w:rStyle w:val="UnderlineChar"/>
        </w:rPr>
        <w:t xml:space="preserve">In a real sense, however, </w:t>
      </w:r>
      <w:r w:rsidRPr="00CC2D02">
        <w:rPr>
          <w:rStyle w:val="UnderlineChar"/>
          <w:highlight w:val="cyan"/>
        </w:rPr>
        <w:t>Iran's nuclear program and its role in Iraq are merely the tip of the iceberg</w:t>
      </w:r>
      <w:r w:rsidRPr="00CC2D02">
        <w:rPr>
          <w:highlight w:val="cyan"/>
        </w:rPr>
        <w:t xml:space="preserve">. </w:t>
      </w:r>
      <w:r w:rsidRPr="00CC2D02">
        <w:rPr>
          <w:rStyle w:val="UnderlineChar"/>
          <w:highlight w:val="cyan"/>
        </w:rPr>
        <w:t>The fundamental cause of tensions between the United States and Iran is the nature of America's ambitions in the Middle East and Persian Gulf</w:t>
      </w:r>
      <w:r w:rsidRPr="00FB72BE">
        <w:t xml:space="preserve">. </w:t>
      </w:r>
      <w:r w:rsidRPr="00FB72BE">
        <w:rPr>
          <w:rStyle w:val="SmalltextChar"/>
        </w:rPr>
        <w:t xml:space="preserve">These are reflected in currentU.S. grand strategy—which has come to be known as the Bush Doctrine. TheBush Doctrine's three key components are rejection of deterrence in favor ofpreventive/preemptive military action; determination to effectuate a radicalshake-up in the politics of the Persian Gulf and Middle East; and gaining U.S.dominance over that region. In this respect, it is hardly coincidental that theadministration's policy toward </w:t>
      </w:r>
      <w:r w:rsidRPr="00FB72BE">
        <w:rPr>
          <w:rStyle w:val="SmalltextChar"/>
        </w:rPr>
        <w:lastRenderedPageBreak/>
        <w:t>Tehran bears a striking similarity to its policy during the run-up to the March 2003 invasion of Iraq, not only on the nuclearweapons issue but—ominously—with respect to regime change and democ-ratization. This is because the same strategic assumptions that underlay theadministration's pre-invasion Iraq policy now are driving its Iran policy. Thekey question today is whether these assumptions are correct.</w:t>
      </w:r>
    </w:p>
    <w:p w14:paraId="39970474" w14:textId="77777777" w:rsidR="008A1CE9" w:rsidRPr="00FB72BE" w:rsidRDefault="008A1CE9" w:rsidP="008A1CE9"/>
    <w:p w14:paraId="090F0750" w14:textId="77777777" w:rsidR="008A1CE9" w:rsidRPr="00FB72BE" w:rsidRDefault="008A1CE9" w:rsidP="008A1CE9">
      <w:pPr>
        <w:pStyle w:val="Nothing"/>
      </w:pPr>
    </w:p>
    <w:p w14:paraId="2098497A" w14:textId="77777777" w:rsidR="008A1CE9" w:rsidRPr="00FB72BE" w:rsidRDefault="008A1CE9" w:rsidP="008A1CE9">
      <w:pPr>
        <w:pStyle w:val="Nothing"/>
      </w:pPr>
    </w:p>
    <w:p w14:paraId="0D4796C1" w14:textId="77777777" w:rsidR="008A1CE9" w:rsidRPr="00FB72BE" w:rsidRDefault="008A1CE9" w:rsidP="008A1CE9">
      <w:pPr>
        <w:pStyle w:val="Heading2"/>
        <w:rPr>
          <w:rFonts w:ascii="Times New Roman" w:hAnsi="Times New Roman"/>
        </w:rPr>
      </w:pPr>
      <w:bookmarkStart w:id="5" w:name="_Toc141695939"/>
      <w:r>
        <w:rPr>
          <w:rFonts w:ascii="Times New Roman" w:hAnsi="Times New Roman"/>
        </w:rPr>
        <w:t xml:space="preserve">7. </w:t>
      </w:r>
      <w:r w:rsidRPr="00FB72BE">
        <w:rPr>
          <w:rFonts w:ascii="Times New Roman" w:hAnsi="Times New Roman"/>
        </w:rPr>
        <w:t>Hegemony causes continuous interventions and overextension</w:t>
      </w:r>
      <w:bookmarkEnd w:id="5"/>
    </w:p>
    <w:p w14:paraId="0E6F1DE4" w14:textId="77777777" w:rsidR="008A1CE9" w:rsidRPr="00FB72BE" w:rsidRDefault="008A1CE9" w:rsidP="008A1CE9">
      <w:r w:rsidRPr="00FB72BE">
        <w:t xml:space="preserve">Christopher, </w:t>
      </w:r>
      <w:r w:rsidRPr="00126E2B">
        <w:rPr>
          <w:b/>
        </w:rPr>
        <w:t>Layne 06</w:t>
      </w:r>
      <w:r w:rsidRPr="00126E2B">
        <w:t xml:space="preserve">  </w:t>
      </w:r>
      <w:r w:rsidRPr="00FB72BE">
        <w:t>Associate Professor at the Bush School of Government and Public Service, Texas A&amp;M University [“The Peace of Illusions” (p. 152-153)]</w:t>
      </w:r>
    </w:p>
    <w:p w14:paraId="57DA7B02" w14:textId="77777777" w:rsidR="008A1CE9" w:rsidRPr="00FB72BE" w:rsidRDefault="008A1CE9" w:rsidP="008A1CE9">
      <w:pPr>
        <w:jc w:val="both"/>
        <w:rPr>
          <w:rStyle w:val="HeaderChar"/>
          <w:bCs/>
          <w:sz w:val="22"/>
          <w:szCs w:val="14"/>
          <w:u w:val="single"/>
        </w:rPr>
      </w:pPr>
    </w:p>
    <w:p w14:paraId="73ADEAFE" w14:textId="77777777" w:rsidR="008A1CE9" w:rsidRPr="00FB72BE" w:rsidRDefault="008A1CE9" w:rsidP="008A1CE9">
      <w:pPr>
        <w:pStyle w:val="Cards"/>
        <w:rPr>
          <w:u w:val="single"/>
        </w:rPr>
      </w:pPr>
      <w:r w:rsidRPr="00FB72BE">
        <w:t xml:space="preserve">There is another road to U.S. overextension: </w:t>
      </w:r>
      <w:r w:rsidRPr="00FB72BE">
        <w:rPr>
          <w:rStyle w:val="HeaderChar"/>
          <w:u w:val="single"/>
        </w:rPr>
        <w:t>the United States could succumb</w:t>
      </w:r>
      <w:r w:rsidRPr="00FB72BE">
        <w:t>-and, arguably, has-</w:t>
      </w:r>
      <w:r w:rsidRPr="00FB72BE">
        <w:rPr>
          <w:rStyle w:val="HeaderChar"/>
          <w:u w:val="single"/>
        </w:rPr>
        <w:t>to the "hegemon's temptation</w:t>
      </w:r>
      <w:r w:rsidRPr="00FB72BE">
        <w:t xml:space="preserve">." The hegemon's temptation is </w:t>
      </w:r>
      <w:r w:rsidRPr="00FB72BE">
        <w:rPr>
          <w:rStyle w:val="HeaderChar"/>
          <w:u w:val="single"/>
        </w:rPr>
        <w:t>caused by the imbalance of power in its favor</w:t>
      </w:r>
      <w:r w:rsidRPr="00FB72BE">
        <w:t xml:space="preserve">. Conscious both of its overwhelming military superiority and of the fact that no other great powers are capable of restraining its ambitions, </w:t>
      </w:r>
      <w:r w:rsidRPr="00591EA5">
        <w:rPr>
          <w:rStyle w:val="HeaderChar"/>
          <w:highlight w:val="cyan"/>
          <w:u w:val="single"/>
        </w:rPr>
        <w:t>a hegemon easily is lured into overexpansion.</w:t>
      </w:r>
      <w:r w:rsidRPr="00591EA5">
        <w:rPr>
          <w:highlight w:val="cyan"/>
        </w:rPr>
        <w:t xml:space="preserve"> </w:t>
      </w:r>
      <w:r w:rsidRPr="00591EA5">
        <w:rPr>
          <w:rStyle w:val="HeaderChar"/>
          <w:highlight w:val="cyan"/>
          <w:u w:val="single"/>
        </w:rPr>
        <w:t>When it comes to hard power, hegemons</w:t>
      </w:r>
      <w:r w:rsidRPr="00FB72BE">
        <w:t xml:space="preserve"> have it, </w:t>
      </w:r>
      <w:r w:rsidRPr="00591EA5">
        <w:rPr>
          <w:highlight w:val="cyan"/>
        </w:rPr>
        <w:t xml:space="preserve">and </w:t>
      </w:r>
      <w:r w:rsidRPr="00591EA5">
        <w:rPr>
          <w:rStyle w:val="HeaderChar"/>
          <w:highlight w:val="cyan"/>
          <w:u w:val="single"/>
        </w:rPr>
        <w:t>seldom can resist flaunting</w:t>
      </w:r>
      <w:r w:rsidRPr="00FB72BE">
        <w:t xml:space="preserve"> it-especially when the costs and risks of doing so appear to be low.72 Thus, </w:t>
      </w:r>
      <w:r w:rsidRPr="00591EA5">
        <w:rPr>
          <w:rStyle w:val="HeaderChar"/>
          <w:highlight w:val="cyan"/>
          <w:u w:val="single"/>
        </w:rPr>
        <w:t>we should expect a unipolar hegemon to initiate many wars and to use its military power promiscuously</w:t>
      </w:r>
      <w:r w:rsidRPr="00FB72BE">
        <w:rPr>
          <w:rStyle w:val="HeaderChar"/>
          <w:u w:val="single"/>
        </w:rPr>
        <w:t xml:space="preserve">. </w:t>
      </w:r>
      <w:r w:rsidRPr="00FB72BE">
        <w:t xml:space="preserve">From this perspective, it is not surprising that since the cold war </w:t>
      </w:r>
      <w:r w:rsidRPr="00FB72BE">
        <w:rPr>
          <w:rStyle w:val="HeaderChar"/>
          <w:u w:val="single"/>
        </w:rPr>
        <w:t>the United States has-in addition to Afghanistan and Iraq-intervened in such peripheral places as Somalia, Haiti, Bosnia, and Kosovo while simultaneously extending its military reach into Central Asia, the Caucasus region, and East Central Europe</w:t>
      </w:r>
      <w:r w:rsidRPr="00FB72BE">
        <w:t xml:space="preserve"> (all areas never previously viewed as ones where the United States had important interests). The </w:t>
      </w:r>
      <w:r w:rsidRPr="00591EA5">
        <w:rPr>
          <w:rStyle w:val="HeaderChar"/>
          <w:highlight w:val="cyan"/>
          <w:u w:val="single"/>
        </w:rPr>
        <w:t>very nature of hegemonic power</w:t>
      </w:r>
      <w:r w:rsidRPr="00591EA5">
        <w:rPr>
          <w:highlight w:val="cyan"/>
        </w:rPr>
        <w:t xml:space="preserve"> p</w:t>
      </w:r>
      <w:r w:rsidRPr="00591EA5">
        <w:rPr>
          <w:rStyle w:val="HeaderChar"/>
          <w:highlight w:val="cyan"/>
          <w:u w:val="single"/>
        </w:rPr>
        <w:t>redisposes dominant powers to overexpand</w:t>
      </w:r>
      <w:r w:rsidRPr="00591EA5">
        <w:rPr>
          <w:highlight w:val="cyan"/>
        </w:rPr>
        <w:t xml:space="preserve"> </w:t>
      </w:r>
      <w:r w:rsidRPr="00591EA5">
        <w:rPr>
          <w:rStyle w:val="HeaderChar"/>
          <w:highlight w:val="cyan"/>
          <w:u w:val="single"/>
        </w:rPr>
        <w:t>in order to maintain their leading position</w:t>
      </w:r>
      <w:r w:rsidRPr="00FB72BE">
        <w:t xml:space="preserve"> in the international system. As Gilpin observes, a hegemon earns its prestige-others' perceptions of the efficacy of its hard power capabilities-by using military power successfully to impose its will on others. When a hegemon wields its military power conspicuously, others are put on notice that the prudent course of action is to accommodate its dominance rather than challenging it. In effect</w:t>
      </w:r>
      <w:r w:rsidRPr="00FB72BE">
        <w:rPr>
          <w:rStyle w:val="HeaderChar"/>
          <w:u w:val="single"/>
        </w:rPr>
        <w:t xml:space="preserve">, </w:t>
      </w:r>
      <w:r w:rsidRPr="006850E0">
        <w:rPr>
          <w:rStyle w:val="HeaderChar"/>
          <w:u w:val="single"/>
        </w:rPr>
        <w:t>hegemons believe that the frequent use of force has a</w:t>
      </w:r>
      <w:r w:rsidRPr="00FB72BE">
        <w:rPr>
          <w:rStyle w:val="HeaderChar"/>
          <w:u w:val="single"/>
        </w:rPr>
        <w:t xml:space="preserve"> potent deterrent, or dissuasive, effect on other states</w:t>
      </w:r>
      <w:r w:rsidRPr="00FB72BE">
        <w:t xml:space="preserve">. Clearly, </w:t>
      </w:r>
      <w:r w:rsidRPr="00FB72BE">
        <w:rPr>
          <w:rStyle w:val="HeaderChar"/>
          <w:u w:val="single"/>
        </w:rPr>
        <w:t>U.S. policymakers believe this to be the case</w:t>
      </w:r>
      <w:r w:rsidRPr="00FB72BE">
        <w:t xml:space="preserve">. Thus, after extolling </w:t>
      </w:r>
      <w:r w:rsidRPr="00FB72BE">
        <w:lastRenderedPageBreak/>
        <w:t>the displays of America's military virtuosity in Afghanistan and Iraq, Secretary of Defense Donald Rumsfeld declared that those wars should be a warning to other states: "If you put yourself in the shoes of a country that might decide they'd like to make mischief, they have a very recent, vivid example of the fact that the United States has the ability to deal withthis."74 There is, of course</w:t>
      </w:r>
      <w:r w:rsidRPr="00FB72BE">
        <w:rPr>
          <w:rStyle w:val="HeaderChar"/>
          <w:u w:val="single"/>
        </w:rPr>
        <w:t xml:space="preserve">, a paradox to the hegemon's temptation: </w:t>
      </w:r>
      <w:r w:rsidRPr="006850E0">
        <w:rPr>
          <w:rStyle w:val="HeaderChar"/>
          <w:highlight w:val="cyan"/>
          <w:u w:val="single"/>
        </w:rPr>
        <w:t>overexpansion leads to "imperial overstretch" and</w:t>
      </w:r>
      <w:r w:rsidRPr="00FB72BE">
        <w:rPr>
          <w:rStyle w:val="HeaderChar"/>
          <w:u w:val="single"/>
        </w:rPr>
        <w:t xml:space="preserve"> counterhegemonic </w:t>
      </w:r>
      <w:r w:rsidRPr="006850E0">
        <w:rPr>
          <w:rStyle w:val="HeaderChar"/>
          <w:highlight w:val="cyan"/>
          <w:u w:val="single"/>
        </w:rPr>
        <w:t>balancing-the combined effect of which is hegemonic decline.</w:t>
      </w:r>
      <w:r w:rsidRPr="00FB72BE">
        <w:rPr>
          <w:rStyle w:val="HeaderChar"/>
          <w:u w:val="single"/>
        </w:rPr>
        <w:t xml:space="preserve"> Strategically, hegemons usually end up biting off more than they can chew.</w:t>
      </w:r>
      <w:r w:rsidRPr="00FB72BE">
        <w:t xml:space="preserve"> </w:t>
      </w:r>
    </w:p>
    <w:p w14:paraId="721D085C" w14:textId="77777777" w:rsidR="008A1CE9" w:rsidRPr="00FB72BE" w:rsidRDefault="008A1CE9" w:rsidP="008A1CE9">
      <w:pPr>
        <w:pStyle w:val="Nothing"/>
      </w:pPr>
    </w:p>
    <w:p w14:paraId="5ED69573" w14:textId="77777777" w:rsidR="008A1CE9" w:rsidRPr="00FB72BE" w:rsidRDefault="008A1CE9" w:rsidP="008A1CE9">
      <w:pPr>
        <w:pStyle w:val="Heading2"/>
        <w:rPr>
          <w:rFonts w:ascii="Times New Roman" w:hAnsi="Times New Roman"/>
        </w:rPr>
      </w:pPr>
      <w:bookmarkStart w:id="6" w:name="_Toc141695940"/>
      <w:r>
        <w:rPr>
          <w:rFonts w:ascii="Times New Roman" w:hAnsi="Times New Roman"/>
        </w:rPr>
        <w:t xml:space="preserve">8. </w:t>
      </w:r>
      <w:r w:rsidRPr="00FB72BE">
        <w:rPr>
          <w:rFonts w:ascii="Times New Roman" w:hAnsi="Times New Roman"/>
        </w:rPr>
        <w:t>Continuous interventions cause extinction</w:t>
      </w:r>
      <w:bookmarkEnd w:id="6"/>
    </w:p>
    <w:p w14:paraId="6930497F" w14:textId="77777777" w:rsidR="008A1CE9" w:rsidRPr="00FB72BE" w:rsidRDefault="008A1CE9" w:rsidP="008A1CE9">
      <w:r w:rsidRPr="00FB72BE">
        <w:t>Manuel</w:t>
      </w:r>
      <w:r w:rsidRPr="00FB72BE">
        <w:rPr>
          <w:b/>
        </w:rPr>
        <w:t>, Valenzeula, 2003</w:t>
      </w:r>
      <w:r w:rsidRPr="00FB72BE">
        <w:t>,  “Perpetual War, Perpetual Terror” November 27</w:t>
      </w:r>
      <w:r w:rsidRPr="00FB72BE">
        <w:rPr>
          <w:vertAlign w:val="superscript"/>
        </w:rPr>
        <w:t>th</w:t>
      </w:r>
      <w:r w:rsidRPr="00FB72BE">
        <w:t xml:space="preserve"> (http://www.dissidentvoice.org/Articles9/Valenzuela_Perpetual-War-Terror.htm)]</w:t>
      </w:r>
    </w:p>
    <w:p w14:paraId="7C807C7A" w14:textId="77777777" w:rsidR="008A1CE9" w:rsidRPr="00FB72BE" w:rsidRDefault="008A1CE9" w:rsidP="008A1CE9"/>
    <w:p w14:paraId="68345160" w14:textId="77777777" w:rsidR="008A1CE9" w:rsidRPr="002215E7" w:rsidRDefault="008A1CE9" w:rsidP="008A1CE9">
      <w:pPr>
        <w:pStyle w:val="Cards"/>
        <w:rPr>
          <w:sz w:val="24"/>
          <w:u w:val="single"/>
        </w:rPr>
      </w:pPr>
      <w:r w:rsidRPr="00FB72BE">
        <w:rPr>
          <w:rStyle w:val="DebateHighlighted"/>
        </w:rPr>
        <w:t>The Pentagon</w:t>
      </w:r>
      <w:r w:rsidRPr="00FB72BE">
        <w:t xml:space="preserve"> is the Department of War, not Defense. It </w:t>
      </w:r>
      <w:r w:rsidRPr="00FB72BE">
        <w:rPr>
          <w:rStyle w:val="DebateHighlighted"/>
        </w:rPr>
        <w:t>is in business to kill, kill, and kill some more</w:t>
      </w:r>
      <w:r w:rsidRPr="00FB72BE">
        <w:rPr>
          <w:rStyle w:val="HeaderChar"/>
          <w:u w:val="single"/>
        </w:rPr>
        <w:t>.</w:t>
      </w:r>
      <w:r w:rsidRPr="00FB72BE">
        <w:t xml:space="preserve"> Without war, violence and weapons there is no Pentagon. And so </w:t>
      </w:r>
      <w:r w:rsidRPr="00FB72BE">
        <w:rPr>
          <w:rStyle w:val="HeaderChar"/>
          <w:u w:val="single"/>
        </w:rPr>
        <w:t xml:space="preserve">to survive, </w:t>
      </w:r>
      <w:r w:rsidRPr="00FB72BE">
        <w:rPr>
          <w:rStyle w:val="DebateHighlighted"/>
        </w:rPr>
        <w:t>to remain a player</w:t>
      </w:r>
      <w:r w:rsidRPr="00FB72BE">
        <w:rPr>
          <w:rStyle w:val="HeaderChar"/>
          <w:u w:val="single"/>
        </w:rPr>
        <w:t>, wars must be created</w:t>
      </w:r>
      <w:r w:rsidRPr="00FB72BE">
        <w:t xml:space="preserve">, weapons must be allocated, profits must be made and </w:t>
      </w:r>
      <w:r w:rsidRPr="00FB72BE">
        <w:rPr>
          <w:rStyle w:val="DebateHighlighted"/>
        </w:rPr>
        <w:t>the Military Industrial Complex must continue exporting</w:t>
      </w:r>
      <w:r w:rsidRPr="00FB72BE">
        <w:rPr>
          <w:rStyle w:val="HeaderChar"/>
          <w:u w:val="single"/>
        </w:rPr>
        <w:t xml:space="preserve"> and manufacturing </w:t>
      </w:r>
      <w:r w:rsidRPr="00FB72BE">
        <w:rPr>
          <w:rStyle w:val="DebateHighlighted"/>
        </w:rPr>
        <w:t>violence and conflict throughout the globe</w:t>
      </w:r>
      <w:r w:rsidRPr="00FB72BE">
        <w:rPr>
          <w:rStyle w:val="HeaderChar"/>
          <w:u w:val="single"/>
        </w:rPr>
        <w:t>.</w:t>
      </w:r>
      <w:r w:rsidRPr="00FB72BE">
        <w:t xml:space="preserve"> And, </w:t>
      </w:r>
      <w:r w:rsidRPr="00FB72BE">
        <w:rPr>
          <w:rStyle w:val="HeaderChar"/>
          <w:u w:val="single"/>
        </w:rPr>
        <w:t>as alway</w:t>
      </w:r>
      <w:r w:rsidRPr="00FB72BE">
        <w:t xml:space="preserve">s, in the great tradition of the United States, </w:t>
      </w:r>
      <w:r w:rsidRPr="00FB72BE">
        <w:rPr>
          <w:rStyle w:val="DebateHighlighted"/>
        </w:rPr>
        <w:t>enemies must exist</w:t>
      </w:r>
      <w:r w:rsidRPr="00FB72BE">
        <w:rPr>
          <w:rStyle w:val="HeaderChar"/>
          <w:u w:val="single"/>
        </w:rPr>
        <w:t>.</w:t>
      </w:r>
      <w:r w:rsidRPr="00FB72BE">
        <w:t xml:space="preserve"> Indians, English, Mexicans, Spanish, Nazis, Koreans, Communists and now the ever-ambiguous Terrorists. </w:t>
      </w:r>
      <w:r w:rsidRPr="00FB72BE">
        <w:rPr>
          <w:rStyle w:val="DebateHighlighted"/>
        </w:rPr>
        <w:t>The Cold War came to an end and</w:t>
      </w:r>
      <w:r w:rsidRPr="00FB72BE">
        <w:rPr>
          <w:rStyle w:val="HeaderChar"/>
          <w:u w:val="single"/>
        </w:rPr>
        <w:t xml:space="preserve"> so too the great profits of the MIC.</w:t>
      </w:r>
      <w:r w:rsidRPr="00FB72BE">
        <w:t xml:space="preserve"> Reductions in the Pentagon budget threatened the lifeblood of the industry; </w:t>
      </w:r>
      <w:r w:rsidRPr="00FB72BE">
        <w:rPr>
          <w:rStyle w:val="DebateHighlighted"/>
        </w:rPr>
        <w:t>a new enemy had to be unearthed</w:t>
      </w:r>
      <w:r w:rsidRPr="00FB72BE">
        <w:rPr>
          <w:rStyle w:val="HeaderChar"/>
          <w:u w:val="single"/>
        </w:rPr>
        <w:t>. There is no war</w:t>
      </w:r>
      <w:r w:rsidRPr="00FB72BE">
        <w:t xml:space="preserve"> – </w:t>
      </w:r>
      <w:r w:rsidRPr="00FB72BE">
        <w:rPr>
          <w:rStyle w:val="HeaderChar"/>
          <w:u w:val="single"/>
        </w:rPr>
        <w:t>hence no profit</w:t>
      </w:r>
      <w:r w:rsidRPr="00FB72BE">
        <w:t xml:space="preserve"> – </w:t>
      </w:r>
      <w:r w:rsidRPr="00FB72BE">
        <w:rPr>
          <w:rStyle w:val="HeaderChar"/>
          <w:u w:val="single"/>
        </w:rPr>
        <w:t>without evildoers, without terrorists lurching at every corner, waiting patiently for the moment to strike, instilling fear into our lives, absorbing our attention. We are told our nation is in imminent danger</w:t>
      </w:r>
      <w:r w:rsidRPr="00FB72BE">
        <w:t xml:space="preserve">, that we are a mushroom cloud waiting to happen. And so we fear, transforming our mass uneasiness into nationalistic and patriotic fervor, wrapping ourselves up in the flag and the Military Industrial Complex. We have fallen into the mouse trap, becoming the subservient slaves of an engine run by greed, interested not in peace but constant war, constant killing and constant sacrifice to the almighty dollar. Brainwashed to believe that War is Peace we sound the drums of war, marching our sons and daughters to a battle that cannot be won either by sword or gun. </w:t>
      </w:r>
      <w:r w:rsidRPr="00FB72BE">
        <w:rPr>
          <w:rStyle w:val="HeaderChar"/>
          <w:u w:val="single"/>
        </w:rPr>
        <w:t>We are programmed to see the world as a conflict between "Us" versus "Them", "Good" versus "Evil," that we must inflict death on those who are not with us and on those against us.</w:t>
      </w:r>
      <w:r w:rsidRPr="00FB72BE">
        <w:t xml:space="preserve"> The MIC prays on our human emotions and psychology, exploiting human nature and our still fragile memories of the horrors of 9/11, manipulating us to believe that what they say and do is right for us all. </w:t>
      </w:r>
      <w:r w:rsidRPr="00FB72BE">
        <w:rPr>
          <w:rStyle w:val="DebateHighlighted"/>
        </w:rPr>
        <w:t>We unite behind</w:t>
      </w:r>
      <w:r w:rsidRPr="00FB72BE">
        <w:rPr>
          <w:rStyle w:val="HeaderChar"/>
          <w:u w:val="single"/>
        </w:rPr>
        <w:t xml:space="preserve"> one </w:t>
      </w:r>
      <w:r w:rsidRPr="00FB72BE">
        <w:rPr>
          <w:rStyle w:val="DebateHighlighted"/>
        </w:rPr>
        <w:t>common enemy</w:t>
      </w:r>
      <w:r w:rsidRPr="00FB72BE">
        <w:rPr>
          <w:rStyle w:val="HeaderChar"/>
          <w:u w:val="single"/>
        </w:rPr>
        <w:t xml:space="preserve">, fearing for our lives, complacent and obedient, blindly descending like a plague of locusts onto foreign land, devastating, usurping, </w:t>
      </w:r>
      <w:r w:rsidRPr="00FB72BE">
        <w:rPr>
          <w:rStyle w:val="DebateHighlighted"/>
        </w:rPr>
        <w:t>conquering and devouring those who have been deemed enemies of the state</w:t>
      </w:r>
      <w:r w:rsidRPr="00FB72BE">
        <w:rPr>
          <w:rStyle w:val="HeaderChar"/>
          <w:u w:val="single"/>
        </w:rPr>
        <w:t xml:space="preserve">, those who harbor and live among them, "evil ones," "evildoers" and "haters of freedom," </w:t>
      </w:r>
      <w:r w:rsidRPr="00FB72BE">
        <w:rPr>
          <w:rStyle w:val="DebateHighlighted"/>
        </w:rPr>
        <w:t>all for the sake of</w:t>
      </w:r>
      <w:r w:rsidRPr="00FB72BE">
        <w:rPr>
          <w:rStyle w:val="HeaderChar"/>
          <w:u w:val="single"/>
        </w:rPr>
        <w:t xml:space="preserve"> profit and pillage, ideology and empire.</w:t>
      </w:r>
      <w:r w:rsidRPr="00FB72BE">
        <w:t xml:space="preserve"> Power unfettered and unleashed, our freedoms die and are released </w:t>
      </w:r>
      <w:r w:rsidRPr="00FB72BE">
        <w:rPr>
          <w:rStyle w:val="DebateHighlighted"/>
        </w:rPr>
        <w:t>The so-called "War on Terror" is but a charade, a fear-engendering escapade, designed to last into perpetuity</w:t>
      </w:r>
      <w:r w:rsidRPr="00FB72BE">
        <w:t xml:space="preserve">, helping guarantee  that the Military Industrial Complex will grow exponentially in power. It is a replacement for a Cold War long ago since retired and unable to deliver a massive increase in defense spending. Terrorists and the countries that harbor them have replaced the Soviet Union and Communists as enemy number one. </w:t>
      </w:r>
      <w:r w:rsidRPr="00FB72BE">
        <w:rPr>
          <w:rStyle w:val="HeaderChar"/>
          <w:u w:val="single"/>
        </w:rPr>
        <w:t xml:space="preserve">With a war that may go on indefinitely, </w:t>
      </w:r>
      <w:r w:rsidRPr="00FB72BE">
        <w:rPr>
          <w:rStyle w:val="DebateHighlighted"/>
        </w:rPr>
        <w:t>pursuing an enemy that lives in shadows and in the haze of ambiguity, the MIC will grow ever more powerful</w:t>
      </w:r>
      <w:r w:rsidRPr="00FB72BE">
        <w:rPr>
          <w:rStyle w:val="HeaderChar"/>
          <w:u w:val="single"/>
        </w:rPr>
        <w:t>, conscripting hundreds of thousands of our youth, sending them to guide, operate and unleash their products of death.</w:t>
      </w:r>
      <w:r w:rsidRPr="00FB72BE">
        <w:t xml:space="preserve"> Rumblings of bringing back the draft are growing louder, and if you think your children and grandchildren will escape it, think again. In a war without end, in battles that do not cease, the MIC will need human flesh from which to recycle those who perish and fall wounded. Empire building needs bodies and drones to go with military might, instruments of death need trigger fingers and human brains, and, with so many expendable young men and women being conditioned in this so-called "war on terror," MIC will continue its reprogramming of citizen soldiers from peaceful civilians to warmongering killing machines. After  all, "War is Peace." Yet the Department of War, ever steadfast to use its weaponry, fails to realize that no amount of money will win this war if the root causes of terrorism are not confronted as priority number one. If you get to the roots, you pull out the weed. If not, it grows back again and again. But perhaps </w:t>
      </w:r>
      <w:r w:rsidRPr="00FB72BE">
        <w:rPr>
          <w:rStyle w:val="HeaderChar"/>
          <w:u w:val="single"/>
        </w:rPr>
        <w:t xml:space="preserve">a </w:t>
      </w:r>
      <w:r w:rsidRPr="00FB72BE">
        <w:rPr>
          <w:rStyle w:val="DebateHighlighted"/>
        </w:rPr>
        <w:t>perpetual war is what MIC has sought all along</w:t>
      </w:r>
      <w:r w:rsidRPr="00FB72BE">
        <w:rPr>
          <w:rStyle w:val="HeaderChar"/>
          <w:u w:val="single"/>
        </w:rPr>
        <w:t>. A lifetime of combat, a lifetime of profit, a lifetime of power.</w:t>
      </w:r>
      <w:r w:rsidRPr="00FB72BE">
        <w:t xml:space="preserve"> Assembly lines of missiles, bombs, tanks and aircraft operate without pause, helping expand a sluggish economy and the interests of the Pax Americana. </w:t>
      </w:r>
      <w:r w:rsidRPr="00FB72BE">
        <w:rPr>
          <w:rStyle w:val="DebateHighlighted"/>
        </w:rPr>
        <w:t>Profit over people, violence before peace, the American killing machine continues on its path to human extinction</w:t>
      </w:r>
      <w:r w:rsidRPr="00FB72BE">
        <w:t xml:space="preserve">, and it is the hands </w:t>
      </w:r>
      <w:r w:rsidRPr="00FB72BE">
        <w:lastRenderedPageBreak/>
        <w:t xml:space="preserve">and minds of our best and brightest building and creating these products of decimation. </w:t>
      </w:r>
      <w:r w:rsidRPr="00FB72BE">
        <w:rPr>
          <w:rStyle w:val="HeaderChar"/>
          <w:u w:val="single"/>
        </w:rPr>
        <w:t>While we look over our shoulders for terrorists and evildoers, the world ominously looks directly at us with both eyes intently focused on the armies of the "Great Satan" and the "Evil Empire,"</w:t>
      </w:r>
      <w:r w:rsidRPr="00FB72BE">
        <w:t xml:space="preserve"> not knowing which nation will be attacked or on whom the storm of satellite-guided-missiles will rain down on next</w:t>
      </w:r>
      <w:r w:rsidRPr="00FB72BE">
        <w:rPr>
          <w:rStyle w:val="HeaderChar"/>
          <w:u w:val="single"/>
        </w:rPr>
        <w:t xml:space="preserve">. Every action has an equal and opposite reaction. </w:t>
      </w:r>
      <w:r w:rsidRPr="00FB72BE">
        <w:rPr>
          <w:rStyle w:val="DebateHighlighted"/>
        </w:rPr>
        <w:t>In becoming pre-emptive warmongers,</w:t>
      </w:r>
      <w:r w:rsidRPr="00FB72BE">
        <w:rPr>
          <w:rStyle w:val="HeaderChar"/>
          <w:u w:val="single"/>
        </w:rPr>
        <w:t xml:space="preserve"> </w:t>
      </w:r>
      <w:r w:rsidRPr="00FB72BE">
        <w:rPr>
          <w:rStyle w:val="DebateHighlighted"/>
        </w:rPr>
        <w:t>we are</w:t>
      </w:r>
      <w:r w:rsidRPr="00FB72BE">
        <w:rPr>
          <w:rStyle w:val="HeaderChar"/>
          <w:u w:val="single"/>
        </w:rPr>
        <w:t xml:space="preserve"> also becoming victims of our own making, </w:t>
      </w:r>
      <w:r w:rsidRPr="00FB72BE">
        <w:rPr>
          <w:rStyle w:val="DebateHighlighted"/>
        </w:rPr>
        <w:t>helping assure a swelling wrath of revenge, resentment and retaliation against us</w:t>
      </w:r>
      <w:r w:rsidRPr="00FB72BE">
        <w:rPr>
          <w:rStyle w:val="HeaderChar"/>
          <w:u w:val="single"/>
        </w:rPr>
        <w:t>. If we kill we will be killed, if we destroy we will be destroyed.</w:t>
      </w:r>
      <w:r w:rsidRPr="00FB72BE">
        <w:t xml:space="preserve"> The MIC is leading us down a steep canyon of fury, making us a pariah, a rogue country in the eyes of the world. </w:t>
      </w:r>
      <w:r w:rsidRPr="00FB72BE">
        <w:rPr>
          <w:rStyle w:val="HeaderChar"/>
          <w:u w:val="single"/>
        </w:rPr>
        <w:t>We are becoming that which we fear most, a terrorist state.</w:t>
      </w:r>
      <w:r w:rsidRPr="00FB72BE">
        <w:t xml:space="preserve"> As political scientist and ex-marine C. Douglas Lummis has said, "Air bombardment is state terrorism, the terrorism of the rich. It has burned up and blasted apart more innocents in the past six decades than have all the anti-state terrorists who have ever lived. Something has benumbed our consciousness against this reality." </w:t>
      </w:r>
      <w:r w:rsidRPr="00FB72BE">
        <w:rPr>
          <w:rStyle w:val="DebateHighlighted"/>
        </w:rPr>
        <w:t>Today we are seen</w:t>
      </w:r>
      <w:r w:rsidRPr="00FB72BE">
        <w:t xml:space="preserve">, along with Israel, </w:t>
      </w:r>
      <w:r w:rsidRPr="00FB72BE">
        <w:rPr>
          <w:rStyle w:val="DebateHighlighted"/>
        </w:rPr>
        <w:t>as the greatest threats to world peace.</w:t>
      </w:r>
      <w:r w:rsidRPr="00FB72BE">
        <w:t xml:space="preserve"> When hundreds of thousands throughout the planet call Bush "the world’s number one terrorist," that less than admirable distinction is automatically imputed onto the nation as a whole and the citizens in particular. This can be seen in the world’s perception and treatment of us today.</w:t>
      </w:r>
    </w:p>
    <w:p w14:paraId="1642AABB" w14:textId="77777777" w:rsidR="008A1CE9" w:rsidRPr="006068BA" w:rsidRDefault="008A1CE9" w:rsidP="00806C75">
      <w:pPr>
        <w:pStyle w:val="Nothing"/>
      </w:pPr>
    </w:p>
    <w:sectPr w:rsidR="008A1CE9" w:rsidRPr="006068BA" w:rsidSect="00806C75">
      <w:headerReference w:type="default" r:id="rId11"/>
      <w:footerReference w:type="even" r:id="rId12"/>
      <w:footerReference w:type="default" r:id="rId13"/>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776C7" w14:textId="77777777" w:rsidR="0050446A" w:rsidRDefault="0050446A">
      <w:r>
        <w:separator/>
      </w:r>
    </w:p>
  </w:endnote>
  <w:endnote w:type="continuationSeparator" w:id="0">
    <w:p w14:paraId="208FD1FA" w14:textId="77777777" w:rsidR="0050446A" w:rsidRDefault="0050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59"/>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59"/>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F9E75" w14:textId="77777777" w:rsidR="00806C75" w:rsidRDefault="00806C75" w:rsidP="00806C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FEEDBB" w14:textId="77777777" w:rsidR="00806C75" w:rsidRDefault="00806C75" w:rsidP="00806C7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6F926" w14:textId="77777777" w:rsidR="00806C75" w:rsidRPr="00377379" w:rsidRDefault="00806C75" w:rsidP="00806C75">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A10A31">
      <w:rPr>
        <w:rStyle w:val="PageNumber"/>
        <w:b/>
        <w:noProof/>
        <w:sz w:val="36"/>
      </w:rPr>
      <w:t>1</w:t>
    </w:r>
    <w:r w:rsidRPr="00377379">
      <w:rPr>
        <w:rStyle w:val="PageNumber"/>
        <w:b/>
        <w:sz w:val="36"/>
      </w:rPr>
      <w:fldChar w:fldCharType="end"/>
    </w:r>
  </w:p>
  <w:p w14:paraId="39810E48" w14:textId="77777777" w:rsidR="00806C75" w:rsidRPr="00DB4EF5" w:rsidRDefault="00806C75" w:rsidP="00806C75">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sidR="00D95490">
      <w:rPr>
        <w:rStyle w:val="PageNumber"/>
        <w:noProof/>
        <w:sz w:val="16"/>
        <w:lang w:bidi="en-US"/>
      </w:rPr>
      <w:t>9/4/09 7:00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B665F" w14:textId="77777777" w:rsidR="0050446A" w:rsidRDefault="0050446A">
      <w:r>
        <w:separator/>
      </w:r>
    </w:p>
  </w:footnote>
  <w:footnote w:type="continuationSeparator" w:id="0">
    <w:p w14:paraId="568ABD86" w14:textId="77777777" w:rsidR="0050446A" w:rsidRDefault="0050446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E14F1" w14:textId="77777777" w:rsidR="00806C75" w:rsidRDefault="00806C75" w:rsidP="0016728F">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sidR="00D95490">
      <w:rPr>
        <w:b/>
        <w:noProof/>
        <w:sz w:val="20"/>
        <w:lang w:bidi="en-US"/>
      </w:rPr>
      <w:t>1nc vs vinny P and the quarter boy band.docx</w:t>
    </w:r>
    <w:r w:rsidRPr="00DB4EF5">
      <w:rPr>
        <w:b/>
        <w:sz w:val="20"/>
        <w:lang w:bidi="en-US"/>
      </w:rPr>
      <w:fldChar w:fldCharType="end"/>
    </w:r>
    <w:r w:rsidRPr="00DB4EF5">
      <w:rPr>
        <w:b/>
        <w:sz w:val="20"/>
        <w:lang w:bidi="en-US"/>
      </w:rPr>
      <w:tab/>
    </w:r>
    <w:r w:rsidRPr="00DB4EF5">
      <w:rPr>
        <w:b/>
        <w:sz w:val="20"/>
        <w:lang w:bidi="en-US"/>
      </w:rPr>
      <w:tab/>
    </w:r>
    <w:r w:rsidR="0016728F">
      <w:rPr>
        <w:b/>
        <w:sz w:val="20"/>
        <w:lang w:bidi="en-US"/>
      </w:rPr>
      <w:tab/>
      <w:t>DDI 2010</w:t>
    </w:r>
  </w:p>
  <w:p w14:paraId="03560F7C" w14:textId="77777777" w:rsidR="0016728F" w:rsidRPr="0016728F" w:rsidRDefault="0016728F" w:rsidP="0016728F">
    <w:pPr>
      <w:pStyle w:val="Header"/>
      <w:tabs>
        <w:tab w:val="right" w:pos="10800"/>
      </w:tabs>
      <w:jc w:val="right"/>
      <w:rPr>
        <w:b/>
        <w:sz w:val="28"/>
        <w:szCs w:val="28"/>
      </w:rPr>
    </w:pPr>
    <w:r w:rsidRPr="0016728F">
      <w:rPr>
        <w:b/>
        <w:sz w:val="28"/>
        <w:szCs w:val="28"/>
      </w:rPr>
      <w: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3F712577"/>
    <w:multiLevelType w:val="hybridMultilevel"/>
    <w:tmpl w:val="9C06196A"/>
    <w:lvl w:ilvl="0" w:tplc="6694DA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38A4FD0"/>
    <w:multiLevelType w:val="hybridMultilevel"/>
    <w:tmpl w:val="98244066"/>
    <w:lvl w:ilvl="0" w:tplc="8EAAA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4E534F"/>
    <w:multiLevelType w:val="hybridMultilevel"/>
    <w:tmpl w:val="B6B82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A97EC8"/>
    <w:multiLevelType w:val="hybridMultilevel"/>
    <w:tmpl w:val="80EC5CEA"/>
    <w:lvl w:ilvl="0" w:tplc="8CE4A8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1"/>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embedSystemFonts/>
  <w:attachedTemplate r:id="rId1"/>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46A"/>
    <w:rsid w:val="000369A9"/>
    <w:rsid w:val="000372B5"/>
    <w:rsid w:val="000560AC"/>
    <w:rsid w:val="000948B0"/>
    <w:rsid w:val="000A7705"/>
    <w:rsid w:val="000C6878"/>
    <w:rsid w:val="0016728F"/>
    <w:rsid w:val="00220AB3"/>
    <w:rsid w:val="002F2C47"/>
    <w:rsid w:val="00416101"/>
    <w:rsid w:val="004B2A1D"/>
    <w:rsid w:val="004D74C7"/>
    <w:rsid w:val="0050446A"/>
    <w:rsid w:val="005C771E"/>
    <w:rsid w:val="00623C0E"/>
    <w:rsid w:val="006A22E3"/>
    <w:rsid w:val="006D25BF"/>
    <w:rsid w:val="006E11B8"/>
    <w:rsid w:val="006F4E19"/>
    <w:rsid w:val="00727DEF"/>
    <w:rsid w:val="00741048"/>
    <w:rsid w:val="007A223A"/>
    <w:rsid w:val="007C001B"/>
    <w:rsid w:val="00801565"/>
    <w:rsid w:val="00806C75"/>
    <w:rsid w:val="008A1CE9"/>
    <w:rsid w:val="008B6164"/>
    <w:rsid w:val="008F2AF7"/>
    <w:rsid w:val="0097090B"/>
    <w:rsid w:val="009B0BC4"/>
    <w:rsid w:val="009C7C01"/>
    <w:rsid w:val="00A10A31"/>
    <w:rsid w:val="00B13F55"/>
    <w:rsid w:val="00B7323A"/>
    <w:rsid w:val="00B870C3"/>
    <w:rsid w:val="00C3590C"/>
    <w:rsid w:val="00C873FE"/>
    <w:rsid w:val="00CD2638"/>
    <w:rsid w:val="00D95490"/>
    <w:rsid w:val="00ED7709"/>
    <w:rsid w:val="00F264EF"/>
    <w:rsid w:val="00F733F5"/>
    <w:rsid w:val="00FA0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0F61559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F55"/>
    <w:rPr>
      <w:sz w:val="24"/>
      <w:szCs w:val="24"/>
    </w:rPr>
  </w:style>
  <w:style w:type="paragraph" w:styleId="Heading2">
    <w:name w:val="heading 2"/>
    <w:basedOn w:val="Normal"/>
    <w:next w:val="Normal"/>
    <w:link w:val="Heading2Char"/>
    <w:uiPriority w:val="9"/>
    <w:qFormat/>
    <w:rsid w:val="008A1CE9"/>
    <w:pPr>
      <w:outlineLvl w:val="1"/>
    </w:pPr>
    <w:rPr>
      <w:rFonts w:ascii="Georgia" w:eastAsia="Calibri" w:hAnsi="Georgia"/>
      <w:b/>
      <w:sz w:val="22"/>
      <w:szCs w:val="26"/>
    </w:rPr>
  </w:style>
  <w:style w:type="paragraph" w:styleId="Heading4">
    <w:name w:val="heading 4"/>
    <w:basedOn w:val="Normal"/>
    <w:next w:val="Normal"/>
    <w:link w:val="Heading4Char"/>
    <w:qFormat/>
    <w:rsid w:val="008A1CE9"/>
    <w:pPr>
      <w:keepNext/>
      <w:spacing w:before="240" w:after="60"/>
      <w:outlineLvl w:val="3"/>
    </w:pPr>
    <w:rPr>
      <w:rFonts w:ascii="Cambria" w:eastAsia="MS Mincho"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1 Char,Header Char Char Char,Char Char Char Char,Header Char Char1,Char Char Char1,Header Char2 Char Char Char,Header Char1 Char1 Char Char Char,Header Char Char Char1 Char Char Char,Header Char Char2 Char Char Char"/>
    <w:basedOn w:val="Normal"/>
    <w:link w:val="HeaderChar"/>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801565"/>
    <w:pPr>
      <w:widowControl w:val="0"/>
      <w:ind w:left="432" w:right="432"/>
    </w:pPr>
    <w:rPr>
      <w:szCs w:val="24"/>
    </w:rPr>
  </w:style>
  <w:style w:type="character" w:customStyle="1" w:styleId="DebateUnderline">
    <w:name w:val="Debate Underline"/>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rPr>
  </w:style>
  <w:style w:type="paragraph" w:customStyle="1" w:styleId="Tags">
    <w:name w:val="Tags"/>
    <w:next w:val="Nothing"/>
    <w:link w:val="TagsChar"/>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rFonts w:ascii="Times New Roman" w:hAnsi="Times New Roman"/>
      <w:sz w:val="20"/>
      <w:u w:val="dottedHeavy"/>
    </w:rPr>
  </w:style>
  <w:style w:type="character" w:styleId="Hyperlink">
    <w:name w:val="Hyperlink"/>
    <w:basedOn w:val="DefaultParagraphFont"/>
    <w:rsid w:val="00B13F55"/>
    <w:rPr>
      <w:color w:val="0000FF" w:themeColor="hyperlink"/>
      <w:u w:val="single"/>
    </w:rPr>
  </w:style>
  <w:style w:type="character" w:customStyle="1" w:styleId="underline">
    <w:name w:val="underline"/>
    <w:rsid w:val="005C771E"/>
    <w:rPr>
      <w:u w:val="single"/>
    </w:rPr>
  </w:style>
  <w:style w:type="character" w:customStyle="1" w:styleId="TagsChar">
    <w:name w:val="Tags Char"/>
    <w:link w:val="Tags"/>
    <w:rsid w:val="005C771E"/>
    <w:rPr>
      <w:b/>
      <w:sz w:val="24"/>
      <w:szCs w:val="24"/>
    </w:rPr>
  </w:style>
  <w:style w:type="character" w:customStyle="1" w:styleId="CardsChar">
    <w:name w:val="Cards Char"/>
    <w:link w:val="Cards"/>
    <w:rsid w:val="005C771E"/>
    <w:rPr>
      <w:szCs w:val="24"/>
    </w:rPr>
  </w:style>
  <w:style w:type="character" w:customStyle="1" w:styleId="NothingChar">
    <w:name w:val="Nothing Char"/>
    <w:link w:val="Nothing"/>
    <w:rsid w:val="005C771E"/>
    <w:rPr>
      <w:szCs w:val="24"/>
    </w:rPr>
  </w:style>
  <w:style w:type="character" w:customStyle="1" w:styleId="CitesChar">
    <w:name w:val="Cites Char"/>
    <w:link w:val="Cites"/>
    <w:rsid w:val="005C771E"/>
    <w:rPr>
      <w:szCs w:val="24"/>
    </w:rPr>
  </w:style>
  <w:style w:type="character" w:customStyle="1" w:styleId="Heading2Char">
    <w:name w:val="Heading 2 Char"/>
    <w:basedOn w:val="DefaultParagraphFont"/>
    <w:link w:val="Heading2"/>
    <w:uiPriority w:val="9"/>
    <w:rsid w:val="008A1CE9"/>
    <w:rPr>
      <w:rFonts w:ascii="Georgia" w:eastAsia="Calibri" w:hAnsi="Georgia"/>
      <w:b/>
      <w:sz w:val="22"/>
      <w:szCs w:val="26"/>
    </w:rPr>
  </w:style>
  <w:style w:type="character" w:customStyle="1" w:styleId="Heading4Char">
    <w:name w:val="Heading 4 Char"/>
    <w:basedOn w:val="DefaultParagraphFont"/>
    <w:link w:val="Heading4"/>
    <w:rsid w:val="008A1CE9"/>
    <w:rPr>
      <w:rFonts w:ascii="Cambria" w:eastAsia="MS Mincho" w:hAnsi="Cambria"/>
      <w:b/>
      <w:bCs/>
      <w:sz w:val="28"/>
      <w:szCs w:val="28"/>
    </w:rPr>
  </w:style>
  <w:style w:type="character" w:customStyle="1" w:styleId="HeaderChar">
    <w:name w:val="Header Char"/>
    <w:aliases w:val="Header Char2 Char,Header Char1 Char Char,Header Char Char Char Char,Char Char Char Char Char,Header Char Char1 Char,Char Char Char1 Char,Header Char2 Char Char Char Char,Header Char1 Char1 Char Char Char Char"/>
    <w:link w:val="Header"/>
    <w:rsid w:val="008A1CE9"/>
    <w:rPr>
      <w:sz w:val="24"/>
      <w:szCs w:val="24"/>
    </w:rPr>
  </w:style>
  <w:style w:type="character" w:customStyle="1" w:styleId="cite">
    <w:name w:val="cite"/>
    <w:aliases w:val="Heading 3 Char Char Char"/>
    <w:qFormat/>
    <w:rsid w:val="008A1CE9"/>
    <w:rPr>
      <w:rFonts w:ascii="Times New Roman" w:hAnsi="Times New Roman"/>
      <w:b/>
      <w:sz w:val="24"/>
      <w:u w:val="thick"/>
    </w:rPr>
  </w:style>
  <w:style w:type="paragraph" w:customStyle="1" w:styleId="tag">
    <w:name w:val="tag"/>
    <w:basedOn w:val="Normal"/>
    <w:next w:val="Normal"/>
    <w:link w:val="tagChar"/>
    <w:qFormat/>
    <w:rsid w:val="008A1CE9"/>
    <w:rPr>
      <w:b/>
      <w:szCs w:val="20"/>
    </w:rPr>
  </w:style>
  <w:style w:type="character" w:customStyle="1" w:styleId="tagChar">
    <w:name w:val="tag Char"/>
    <w:aliases w:val="Heading 2 Char Char Char Char Char Char Char Char Char Char Char Char Char Char Char Char Char Char Char Char Char Char Char Char Char,TAG Char Char,TAG Char1,Heading 2 Char2 Char Char,Heading 2 Char1 Char Char Char,Heading 2 Char2 Char1"/>
    <w:link w:val="tag"/>
    <w:rsid w:val="008A1CE9"/>
    <w:rPr>
      <w:b/>
      <w:sz w:val="24"/>
    </w:rPr>
  </w:style>
  <w:style w:type="paragraph" w:customStyle="1" w:styleId="Smalltext">
    <w:name w:val="Small text"/>
    <w:basedOn w:val="Normal"/>
    <w:link w:val="SmalltextChar"/>
    <w:rsid w:val="008A1CE9"/>
    <w:pPr>
      <w:widowControl w:val="0"/>
      <w:adjustRightInd w:val="0"/>
      <w:textAlignment w:val="baseline"/>
    </w:pPr>
    <w:rPr>
      <w:rFonts w:eastAsia="MS Mincho"/>
      <w:sz w:val="16"/>
    </w:rPr>
  </w:style>
  <w:style w:type="character" w:customStyle="1" w:styleId="SmalltextChar">
    <w:name w:val="Small text Char"/>
    <w:link w:val="Smalltext"/>
    <w:rsid w:val="008A1CE9"/>
    <w:rPr>
      <w:rFonts w:eastAsia="MS Mincho"/>
      <w:sz w:val="16"/>
      <w:szCs w:val="24"/>
    </w:rPr>
  </w:style>
  <w:style w:type="paragraph" w:customStyle="1" w:styleId="HotRoute">
    <w:name w:val="Hot Route!"/>
    <w:basedOn w:val="Normal"/>
    <w:rsid w:val="008A1CE9"/>
    <w:pPr>
      <w:ind w:left="144"/>
    </w:pPr>
  </w:style>
  <w:style w:type="character" w:customStyle="1" w:styleId="UnderlineChar">
    <w:name w:val="Underline Char"/>
    <w:rsid w:val="008A1CE9"/>
    <w:rPr>
      <w:szCs w:val="24"/>
      <w:u w:val="single"/>
      <w:lang w:val="en-US" w:eastAsia="en-US" w:bidi="ar-SA"/>
    </w:rPr>
  </w:style>
  <w:style w:type="character" w:customStyle="1" w:styleId="ReallyfuckingsmallChar">
    <w:name w:val="Really fucking small Char"/>
    <w:rsid w:val="008A1CE9"/>
    <w:rPr>
      <w:sz w:val="10"/>
      <w:szCs w:val="24"/>
      <w:lang w:val="en-US" w:eastAsia="en-US" w:bidi="ar-SA"/>
    </w:rPr>
  </w:style>
  <w:style w:type="character" w:customStyle="1" w:styleId="dropcap1">
    <w:name w:val="dropcap1"/>
    <w:basedOn w:val="DefaultParagraphFont"/>
    <w:rsid w:val="008A1CE9"/>
  </w:style>
  <w:style w:type="character" w:customStyle="1" w:styleId="issuename">
    <w:name w:val="issuename"/>
    <w:basedOn w:val="DefaultParagraphFont"/>
    <w:rsid w:val="008A1CE9"/>
  </w:style>
  <w:style w:type="character" w:customStyle="1" w:styleId="Title1">
    <w:name w:val="Title1"/>
    <w:basedOn w:val="DefaultParagraphFont"/>
    <w:rsid w:val="008A1CE9"/>
  </w:style>
  <w:style w:type="character" w:customStyle="1" w:styleId="Subtitle1">
    <w:name w:val="Subtitle1"/>
    <w:basedOn w:val="DefaultParagraphFont"/>
    <w:rsid w:val="008A1CE9"/>
  </w:style>
  <w:style w:type="paragraph" w:styleId="NormalWeb">
    <w:name w:val="Normal (Web)"/>
    <w:basedOn w:val="Normal"/>
    <w:uiPriority w:val="99"/>
    <w:unhideWhenUsed/>
    <w:rsid w:val="000C6878"/>
    <w:pPr>
      <w:spacing w:before="100" w:beforeAutospacing="1" w:after="100" w:afterAutospacing="1"/>
    </w:pPr>
  </w:style>
  <w:style w:type="character" w:customStyle="1" w:styleId="apple-style-span">
    <w:name w:val="apple-style-span"/>
    <w:basedOn w:val="DefaultParagraphFont"/>
    <w:rsid w:val="006A22E3"/>
  </w:style>
  <w:style w:type="character" w:customStyle="1" w:styleId="TagsChar2">
    <w:name w:val="Tags Char2"/>
    <w:rsid w:val="006A22E3"/>
    <w:rPr>
      <w:b/>
      <w:sz w:val="24"/>
      <w:szCs w:val="24"/>
      <w:lang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F55"/>
    <w:rPr>
      <w:sz w:val="24"/>
      <w:szCs w:val="24"/>
    </w:rPr>
  </w:style>
  <w:style w:type="paragraph" w:styleId="Heading2">
    <w:name w:val="heading 2"/>
    <w:basedOn w:val="Normal"/>
    <w:next w:val="Normal"/>
    <w:link w:val="Heading2Char"/>
    <w:uiPriority w:val="9"/>
    <w:qFormat/>
    <w:rsid w:val="008A1CE9"/>
    <w:pPr>
      <w:outlineLvl w:val="1"/>
    </w:pPr>
    <w:rPr>
      <w:rFonts w:ascii="Georgia" w:eastAsia="Calibri" w:hAnsi="Georgia"/>
      <w:b/>
      <w:sz w:val="22"/>
      <w:szCs w:val="26"/>
    </w:rPr>
  </w:style>
  <w:style w:type="paragraph" w:styleId="Heading4">
    <w:name w:val="heading 4"/>
    <w:basedOn w:val="Normal"/>
    <w:next w:val="Normal"/>
    <w:link w:val="Heading4Char"/>
    <w:qFormat/>
    <w:rsid w:val="008A1CE9"/>
    <w:pPr>
      <w:keepNext/>
      <w:spacing w:before="240" w:after="60"/>
      <w:outlineLvl w:val="3"/>
    </w:pPr>
    <w:rPr>
      <w:rFonts w:ascii="Cambria" w:eastAsia="MS Mincho"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1 Char,Header Char Char Char,Char Char Char Char,Header Char Char1,Char Char Char1,Header Char2 Char Char Char,Header Char1 Char1 Char Char Char,Header Char Char Char1 Char Char Char,Header Char Char2 Char Char Char"/>
    <w:basedOn w:val="Normal"/>
    <w:link w:val="HeaderChar"/>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801565"/>
    <w:pPr>
      <w:widowControl w:val="0"/>
      <w:ind w:left="432" w:right="432"/>
    </w:pPr>
    <w:rPr>
      <w:szCs w:val="24"/>
    </w:rPr>
  </w:style>
  <w:style w:type="character" w:customStyle="1" w:styleId="DebateUnderline">
    <w:name w:val="Debate Underline"/>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rPr>
  </w:style>
  <w:style w:type="paragraph" w:customStyle="1" w:styleId="Tags">
    <w:name w:val="Tags"/>
    <w:next w:val="Nothing"/>
    <w:link w:val="TagsChar"/>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rFonts w:ascii="Times New Roman" w:hAnsi="Times New Roman"/>
      <w:sz w:val="20"/>
      <w:u w:val="thick"/>
      <w:bdr w:val="none" w:sz="0" w:space="0" w:color="auto"/>
      <w:shd w:val="clear" w:color="auto" w:fill="00FFFF"/>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rFonts w:ascii="Times New Roman" w:hAnsi="Times New Roman"/>
      <w:sz w:val="20"/>
      <w:u w:val="dottedHeavy"/>
    </w:rPr>
  </w:style>
  <w:style w:type="character" w:styleId="Hyperlink">
    <w:name w:val="Hyperlink"/>
    <w:basedOn w:val="DefaultParagraphFont"/>
    <w:rsid w:val="00B13F55"/>
    <w:rPr>
      <w:color w:val="0000FF" w:themeColor="hyperlink"/>
      <w:u w:val="single"/>
    </w:rPr>
  </w:style>
  <w:style w:type="character" w:customStyle="1" w:styleId="underline">
    <w:name w:val="underline"/>
    <w:rsid w:val="005C771E"/>
    <w:rPr>
      <w:u w:val="single"/>
    </w:rPr>
  </w:style>
  <w:style w:type="character" w:customStyle="1" w:styleId="TagsChar">
    <w:name w:val="Tags Char"/>
    <w:link w:val="Tags"/>
    <w:rsid w:val="005C771E"/>
    <w:rPr>
      <w:b/>
      <w:sz w:val="24"/>
      <w:szCs w:val="24"/>
    </w:rPr>
  </w:style>
  <w:style w:type="character" w:customStyle="1" w:styleId="CardsChar">
    <w:name w:val="Cards Char"/>
    <w:link w:val="Cards"/>
    <w:rsid w:val="005C771E"/>
    <w:rPr>
      <w:szCs w:val="24"/>
    </w:rPr>
  </w:style>
  <w:style w:type="character" w:customStyle="1" w:styleId="NothingChar">
    <w:name w:val="Nothing Char"/>
    <w:link w:val="Nothing"/>
    <w:rsid w:val="005C771E"/>
    <w:rPr>
      <w:szCs w:val="24"/>
    </w:rPr>
  </w:style>
  <w:style w:type="character" w:customStyle="1" w:styleId="CitesChar">
    <w:name w:val="Cites Char"/>
    <w:link w:val="Cites"/>
    <w:rsid w:val="005C771E"/>
    <w:rPr>
      <w:szCs w:val="24"/>
    </w:rPr>
  </w:style>
  <w:style w:type="character" w:customStyle="1" w:styleId="Heading2Char">
    <w:name w:val="Heading 2 Char"/>
    <w:basedOn w:val="DefaultParagraphFont"/>
    <w:link w:val="Heading2"/>
    <w:uiPriority w:val="9"/>
    <w:rsid w:val="008A1CE9"/>
    <w:rPr>
      <w:rFonts w:ascii="Georgia" w:eastAsia="Calibri" w:hAnsi="Georgia"/>
      <w:b/>
      <w:sz w:val="22"/>
      <w:szCs w:val="26"/>
    </w:rPr>
  </w:style>
  <w:style w:type="character" w:customStyle="1" w:styleId="Heading4Char">
    <w:name w:val="Heading 4 Char"/>
    <w:basedOn w:val="DefaultParagraphFont"/>
    <w:link w:val="Heading4"/>
    <w:rsid w:val="008A1CE9"/>
    <w:rPr>
      <w:rFonts w:ascii="Cambria" w:eastAsia="MS Mincho" w:hAnsi="Cambria"/>
      <w:b/>
      <w:bCs/>
      <w:sz w:val="28"/>
      <w:szCs w:val="28"/>
    </w:rPr>
  </w:style>
  <w:style w:type="character" w:customStyle="1" w:styleId="HeaderChar">
    <w:name w:val="Header Char"/>
    <w:aliases w:val="Header Char2 Char,Header Char1 Char Char,Header Char Char Char Char,Char Char Char Char Char,Header Char Char1 Char,Char Char Char1 Char,Header Char2 Char Char Char Char,Header Char1 Char1 Char Char Char Char"/>
    <w:link w:val="Header"/>
    <w:rsid w:val="008A1CE9"/>
    <w:rPr>
      <w:sz w:val="24"/>
      <w:szCs w:val="24"/>
    </w:rPr>
  </w:style>
  <w:style w:type="character" w:customStyle="1" w:styleId="cite">
    <w:name w:val="cite"/>
    <w:aliases w:val="Heading 3 Char Char Char"/>
    <w:qFormat/>
    <w:rsid w:val="008A1CE9"/>
    <w:rPr>
      <w:rFonts w:ascii="Times New Roman" w:hAnsi="Times New Roman"/>
      <w:b/>
      <w:sz w:val="24"/>
      <w:u w:val="thick"/>
    </w:rPr>
  </w:style>
  <w:style w:type="paragraph" w:customStyle="1" w:styleId="tag">
    <w:name w:val="tag"/>
    <w:basedOn w:val="Normal"/>
    <w:next w:val="Normal"/>
    <w:link w:val="tagChar"/>
    <w:qFormat/>
    <w:rsid w:val="008A1CE9"/>
    <w:rPr>
      <w:b/>
      <w:szCs w:val="20"/>
    </w:rPr>
  </w:style>
  <w:style w:type="character" w:customStyle="1" w:styleId="tagChar">
    <w:name w:val="tag Char"/>
    <w:aliases w:val="Heading 2 Char Char Char Char Char Char Char Char Char Char Char Char Char Char Char Char Char Char Char Char Char Char Char Char Char,TAG Char Char,TAG Char1,Heading 2 Char2 Char Char,Heading 2 Char1 Char Char Char,Heading 2 Char2 Char1"/>
    <w:link w:val="tag"/>
    <w:rsid w:val="008A1CE9"/>
    <w:rPr>
      <w:b/>
      <w:sz w:val="24"/>
    </w:rPr>
  </w:style>
  <w:style w:type="paragraph" w:customStyle="1" w:styleId="Smalltext">
    <w:name w:val="Small text"/>
    <w:basedOn w:val="Normal"/>
    <w:link w:val="SmalltextChar"/>
    <w:rsid w:val="008A1CE9"/>
    <w:pPr>
      <w:widowControl w:val="0"/>
      <w:adjustRightInd w:val="0"/>
      <w:textAlignment w:val="baseline"/>
    </w:pPr>
    <w:rPr>
      <w:rFonts w:eastAsia="MS Mincho"/>
      <w:sz w:val="16"/>
    </w:rPr>
  </w:style>
  <w:style w:type="character" w:customStyle="1" w:styleId="SmalltextChar">
    <w:name w:val="Small text Char"/>
    <w:link w:val="Smalltext"/>
    <w:rsid w:val="008A1CE9"/>
    <w:rPr>
      <w:rFonts w:eastAsia="MS Mincho"/>
      <w:sz w:val="16"/>
      <w:szCs w:val="24"/>
    </w:rPr>
  </w:style>
  <w:style w:type="paragraph" w:customStyle="1" w:styleId="HotRoute">
    <w:name w:val="Hot Route!"/>
    <w:basedOn w:val="Normal"/>
    <w:rsid w:val="008A1CE9"/>
    <w:pPr>
      <w:ind w:left="144"/>
    </w:pPr>
  </w:style>
  <w:style w:type="character" w:customStyle="1" w:styleId="UnderlineChar">
    <w:name w:val="Underline Char"/>
    <w:rsid w:val="008A1CE9"/>
    <w:rPr>
      <w:szCs w:val="24"/>
      <w:u w:val="single"/>
      <w:lang w:val="en-US" w:eastAsia="en-US" w:bidi="ar-SA"/>
    </w:rPr>
  </w:style>
  <w:style w:type="character" w:customStyle="1" w:styleId="ReallyfuckingsmallChar">
    <w:name w:val="Really fucking small Char"/>
    <w:rsid w:val="008A1CE9"/>
    <w:rPr>
      <w:sz w:val="10"/>
      <w:szCs w:val="24"/>
      <w:lang w:val="en-US" w:eastAsia="en-US" w:bidi="ar-SA"/>
    </w:rPr>
  </w:style>
  <w:style w:type="character" w:customStyle="1" w:styleId="dropcap1">
    <w:name w:val="dropcap1"/>
    <w:basedOn w:val="DefaultParagraphFont"/>
    <w:rsid w:val="008A1CE9"/>
  </w:style>
  <w:style w:type="character" w:customStyle="1" w:styleId="issuename">
    <w:name w:val="issuename"/>
    <w:basedOn w:val="DefaultParagraphFont"/>
    <w:rsid w:val="008A1CE9"/>
  </w:style>
  <w:style w:type="character" w:customStyle="1" w:styleId="Title1">
    <w:name w:val="Title1"/>
    <w:basedOn w:val="DefaultParagraphFont"/>
    <w:rsid w:val="008A1CE9"/>
  </w:style>
  <w:style w:type="character" w:customStyle="1" w:styleId="Subtitle1">
    <w:name w:val="Subtitle1"/>
    <w:basedOn w:val="DefaultParagraphFont"/>
    <w:rsid w:val="008A1CE9"/>
  </w:style>
  <w:style w:type="paragraph" w:styleId="NormalWeb">
    <w:name w:val="Normal (Web)"/>
    <w:basedOn w:val="Normal"/>
    <w:uiPriority w:val="99"/>
    <w:unhideWhenUsed/>
    <w:rsid w:val="000C6878"/>
    <w:pPr>
      <w:spacing w:before="100" w:beforeAutospacing="1" w:after="100" w:afterAutospacing="1"/>
    </w:pPr>
  </w:style>
  <w:style w:type="character" w:customStyle="1" w:styleId="apple-style-span">
    <w:name w:val="apple-style-span"/>
    <w:basedOn w:val="DefaultParagraphFont"/>
    <w:rsid w:val="006A22E3"/>
  </w:style>
  <w:style w:type="character" w:customStyle="1" w:styleId="TagsChar2">
    <w:name w:val="Tags Char2"/>
    <w:rsid w:val="006A22E3"/>
    <w:rPr>
      <w:b/>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4" Type="http://schemas.openxmlformats.org/officeDocument/2006/relationships/fontTable" Target="fontTable.xml"/><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8" Type="http://schemas.openxmlformats.org/officeDocument/2006/relationships/hyperlink" Target="http://www.worldsecuritynetwork.com/printArticle3.cfm?article_id=18315" TargetMode="External"/><Relationship Id="rId13" Type="http://schemas.openxmlformats.org/officeDocument/2006/relationships/footer" Target="footer2.xml"/><Relationship Id="rId10" Type="http://schemas.openxmlformats.org/officeDocument/2006/relationships/hyperlink" Target="http://www.unc.edu/depts/diplomat/item/2009/1012/comm/hunt_obamaafghan.html" TargetMode="External"/><Relationship Id="rId5" Type="http://schemas.openxmlformats.org/officeDocument/2006/relationships/webSettings" Target="webSettings.xml"/><Relationship Id="rId15" Type="http://schemas.openxmlformats.org/officeDocument/2006/relationships/theme" Target="theme/theme1.xml"/><Relationship Id="rId12" Type="http://schemas.openxmlformats.org/officeDocument/2006/relationships/footer" Target="footer1.xml"/><Relationship Id="rId2" Type="http://schemas.openxmlformats.org/officeDocument/2006/relationships/styles" Target="styles.xml"/><Relationship Id="rId9" Type="http://schemas.openxmlformats.org/officeDocument/2006/relationships/hyperlink" Target="http://www.the-american-interest.com/contents.cfm?MId=26" TargetMode="External"/><Relationship Id="rId3"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enlevy:Desktop:Dartmouth%20Template%2020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2009.dot</Template>
  <TotalTime>35</TotalTime>
  <Pages>11</Pages>
  <Words>10492</Words>
  <Characters>59805</Characters>
  <Application>Microsoft Macintosh Word</Application>
  <DocSecurity>0</DocSecurity>
  <Lines>498</Lines>
  <Paragraphs>140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Control + 1 – Block Headings</vt:lpstr>
      <vt:lpstr>Control + 1 – Block Headings</vt:lpstr>
      <vt:lpstr>    Control + 2 – Tags</vt:lpstr>
      <vt:lpstr>        Control + 6 – Cites</vt:lpstr>
    </vt:vector>
  </TitlesOfParts>
  <Company>Hewlett-Packard</Company>
  <LinksUpToDate>false</LinksUpToDate>
  <CharactersWithSpaces>70157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Ben Levy</dc:creator>
  <cp:keywords/>
  <cp:lastModifiedBy>Ben Levy</cp:lastModifiedBy>
  <cp:revision>39</cp:revision>
  <cp:lastPrinted>2009-09-04T23:00:00Z</cp:lastPrinted>
  <dcterms:created xsi:type="dcterms:W3CDTF">2010-08-08T18:50:00Z</dcterms:created>
  <dcterms:modified xsi:type="dcterms:W3CDTF">2010-08-08T20:05:00Z</dcterms:modified>
</cp:coreProperties>
</file>